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34DE" w14:textId="1DF8B68F" w:rsidR="009E5197" w:rsidRPr="00B325C8" w:rsidRDefault="009E5197" w:rsidP="00F00F89">
      <w:pPr>
        <w:ind w:left="567"/>
        <w:jc w:val="center"/>
        <w:rPr>
          <w:rFonts w:asciiTheme="minorHAnsi" w:hAnsiTheme="minorHAnsi" w:cstheme="minorHAnsi"/>
          <w:b/>
          <w:bCs/>
          <w:sz w:val="28"/>
          <w:szCs w:val="28"/>
        </w:rPr>
      </w:pPr>
      <w:r w:rsidRPr="00B325C8">
        <w:rPr>
          <w:rFonts w:asciiTheme="minorHAnsi" w:hAnsiTheme="minorHAnsi" w:cstheme="minorHAnsi"/>
          <w:b/>
          <w:bCs/>
          <w:sz w:val="28"/>
          <w:szCs w:val="28"/>
        </w:rPr>
        <w:t xml:space="preserve">NACAG </w:t>
      </w:r>
      <w:r w:rsidR="008808F6">
        <w:rPr>
          <w:rFonts w:asciiTheme="minorHAnsi" w:hAnsiTheme="minorHAnsi" w:cstheme="minorHAnsi"/>
          <w:b/>
          <w:bCs/>
          <w:sz w:val="28"/>
          <w:szCs w:val="28"/>
        </w:rPr>
        <w:t>Public Bid</w:t>
      </w:r>
    </w:p>
    <w:p w14:paraId="2DCA0171" w14:textId="77D76CB9" w:rsidR="009E5197" w:rsidRPr="00B325C8" w:rsidRDefault="009E5197" w:rsidP="00F00F89">
      <w:pPr>
        <w:ind w:left="567"/>
        <w:jc w:val="center"/>
        <w:rPr>
          <w:rFonts w:asciiTheme="minorHAnsi" w:hAnsiTheme="minorHAnsi" w:cstheme="minorHAnsi"/>
          <w:b/>
          <w:bCs/>
          <w:sz w:val="28"/>
          <w:szCs w:val="28"/>
        </w:rPr>
      </w:pPr>
      <w:r w:rsidRPr="00B325C8">
        <w:rPr>
          <w:rFonts w:asciiTheme="minorHAnsi" w:hAnsiTheme="minorHAnsi" w:cstheme="minorHAnsi"/>
          <w:b/>
          <w:bCs/>
          <w:sz w:val="28"/>
          <w:szCs w:val="28"/>
        </w:rPr>
        <w:t>Question</w:t>
      </w:r>
      <w:r w:rsidR="008808F6">
        <w:rPr>
          <w:rFonts w:asciiTheme="minorHAnsi" w:hAnsiTheme="minorHAnsi" w:cstheme="minorHAnsi"/>
          <w:b/>
          <w:bCs/>
          <w:sz w:val="28"/>
          <w:szCs w:val="28"/>
        </w:rPr>
        <w:t>s</w:t>
      </w:r>
      <w:r w:rsidRPr="00B325C8">
        <w:rPr>
          <w:rFonts w:asciiTheme="minorHAnsi" w:hAnsiTheme="minorHAnsi" w:cstheme="minorHAnsi"/>
          <w:b/>
          <w:bCs/>
          <w:sz w:val="28"/>
          <w:szCs w:val="28"/>
        </w:rPr>
        <w:t xml:space="preserve"> and Answer</w:t>
      </w:r>
      <w:r w:rsidR="008808F6">
        <w:rPr>
          <w:rFonts w:asciiTheme="minorHAnsi" w:hAnsiTheme="minorHAnsi" w:cstheme="minorHAnsi"/>
          <w:b/>
          <w:bCs/>
          <w:sz w:val="28"/>
          <w:szCs w:val="28"/>
        </w:rPr>
        <w:t>s</w:t>
      </w:r>
    </w:p>
    <w:p w14:paraId="7FED6B5E" w14:textId="77777777" w:rsidR="00F00F89" w:rsidRPr="00F00F89" w:rsidRDefault="00F00F89" w:rsidP="00F00F89">
      <w:pPr>
        <w:autoSpaceDE w:val="0"/>
        <w:autoSpaceDN w:val="0"/>
        <w:adjustRightInd w:val="0"/>
        <w:rPr>
          <w:rFonts w:ascii="Calibri" w:hAnsi="Calibri" w:cs="Calibri"/>
          <w:color w:val="000000"/>
          <w:lang w:val="es-AR"/>
        </w:rPr>
      </w:pPr>
    </w:p>
    <w:p w14:paraId="62653617" w14:textId="600E9D86" w:rsidR="005E13A3" w:rsidRPr="00F00F89" w:rsidRDefault="00F00F89" w:rsidP="00F00F89">
      <w:pPr>
        <w:ind w:left="567"/>
        <w:jc w:val="center"/>
        <w:rPr>
          <w:rFonts w:ascii="Calibri" w:hAnsi="Calibri" w:cs="Calibri"/>
          <w:color w:val="000000"/>
          <w:lang w:val="es-AR"/>
        </w:rPr>
      </w:pPr>
      <w:r w:rsidRPr="00F00F89">
        <w:rPr>
          <w:rFonts w:ascii="Calibri" w:hAnsi="Calibri" w:cs="Calibri"/>
          <w:color w:val="000000"/>
          <w:lang w:val="es-AR"/>
        </w:rPr>
        <w:t xml:space="preserve"> </w:t>
      </w:r>
      <w:r w:rsidRPr="00F00F89">
        <w:rPr>
          <w:rFonts w:ascii="Calibri" w:hAnsi="Calibri" w:cs="Calibri"/>
          <w:b/>
          <w:bCs/>
          <w:color w:val="000000"/>
          <w:lang w:val="es-AR"/>
        </w:rPr>
        <w:t xml:space="preserve">NOTE: </w:t>
      </w:r>
      <w:proofErr w:type="spellStart"/>
      <w:r w:rsidRPr="00F00F89">
        <w:rPr>
          <w:rFonts w:ascii="Calibri" w:hAnsi="Calibri" w:cs="Calibri"/>
          <w:color w:val="000000"/>
          <w:lang w:val="es-AR"/>
        </w:rPr>
        <w:t>This</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document</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is</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replicated</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based</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on</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the</w:t>
      </w:r>
      <w:proofErr w:type="spellEnd"/>
      <w:r w:rsidRPr="00F00F89">
        <w:rPr>
          <w:rFonts w:ascii="Calibri" w:hAnsi="Calibri" w:cs="Calibri"/>
          <w:color w:val="000000"/>
          <w:lang w:val="es-AR"/>
        </w:rPr>
        <w:t xml:space="preserve"> new </w:t>
      </w:r>
      <w:proofErr w:type="spellStart"/>
      <w:r w:rsidRPr="00F00F89">
        <w:rPr>
          <w:rFonts w:ascii="Calibri" w:hAnsi="Calibri" w:cs="Calibri"/>
          <w:color w:val="000000"/>
          <w:lang w:val="es-AR"/>
        </w:rPr>
        <w:t>questions</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due</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to</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the</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extension</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of</w:t>
      </w:r>
      <w:proofErr w:type="spellEnd"/>
      <w:r w:rsidRPr="00F00F89">
        <w:rPr>
          <w:rFonts w:ascii="Calibri" w:hAnsi="Calibri" w:cs="Calibri"/>
          <w:color w:val="000000"/>
          <w:lang w:val="es-AR"/>
        </w:rPr>
        <w:t xml:space="preserve"> </w:t>
      </w:r>
      <w:proofErr w:type="spellStart"/>
      <w:r w:rsidRPr="00F00F89">
        <w:rPr>
          <w:rFonts w:ascii="Calibri" w:hAnsi="Calibri" w:cs="Calibri"/>
          <w:color w:val="000000"/>
          <w:lang w:val="es-AR"/>
        </w:rPr>
        <w:t>the</w:t>
      </w:r>
      <w:proofErr w:type="spellEnd"/>
      <w:r w:rsidRPr="00F00F89">
        <w:rPr>
          <w:rFonts w:ascii="Calibri" w:hAnsi="Calibri" w:cs="Calibri"/>
          <w:color w:val="000000"/>
          <w:lang w:val="es-AR"/>
        </w:rPr>
        <w:t xml:space="preserve"> timeline </w:t>
      </w:r>
      <w:proofErr w:type="spellStart"/>
      <w:r w:rsidRPr="00F00F89">
        <w:rPr>
          <w:rFonts w:ascii="Calibri" w:hAnsi="Calibri" w:cs="Calibri"/>
          <w:color w:val="000000"/>
          <w:lang w:val="es-AR"/>
        </w:rPr>
        <w:t>deadlines</w:t>
      </w:r>
      <w:proofErr w:type="spellEnd"/>
      <w:r w:rsidRPr="00F00F89">
        <w:rPr>
          <w:rFonts w:ascii="Calibri" w:hAnsi="Calibri" w:cs="Calibri"/>
          <w:color w:val="000000"/>
          <w:lang w:val="es-AR"/>
        </w:rPr>
        <w:t>.</w:t>
      </w:r>
    </w:p>
    <w:p w14:paraId="2BBE15CB" w14:textId="77777777" w:rsidR="00F00F89" w:rsidRPr="005E13A3" w:rsidRDefault="00F00F89" w:rsidP="00F00F89">
      <w:pPr>
        <w:ind w:left="567"/>
        <w:jc w:val="center"/>
        <w:rPr>
          <w:rFonts w:asciiTheme="minorHAnsi" w:hAnsiTheme="minorHAnsi" w:cstheme="minorHAnsi"/>
          <w:b/>
          <w:bCs/>
          <w:sz w:val="28"/>
          <w:szCs w:val="28"/>
        </w:rPr>
      </w:pPr>
    </w:p>
    <w:p w14:paraId="082F4B54" w14:textId="77777777" w:rsidR="008808F6" w:rsidRPr="007D037B" w:rsidRDefault="008808F6" w:rsidP="00F00F89">
      <w:pPr>
        <w:ind w:left="567"/>
        <w:rPr>
          <w:rFonts w:ascii="Arial" w:hAnsi="Arial" w:cs="Arial"/>
          <w:sz w:val="22"/>
          <w:szCs w:val="22"/>
        </w:rPr>
      </w:pPr>
      <w:r w:rsidRPr="007D037B">
        <w:rPr>
          <w:rFonts w:ascii="Arial" w:hAnsi="Arial" w:cs="Arial"/>
          <w:sz w:val="22"/>
          <w:szCs w:val="22"/>
        </w:rPr>
        <w:t>For the design of the tertiary abatement system it is important to know the composition of the tail gas, and on this point we have some doubts:</w:t>
      </w:r>
    </w:p>
    <w:p w14:paraId="19697896" w14:textId="77777777" w:rsidR="008808F6" w:rsidRPr="007D037B" w:rsidRDefault="008808F6" w:rsidP="00F00F89">
      <w:pPr>
        <w:pStyle w:val="Prrafodelista"/>
        <w:numPr>
          <w:ilvl w:val="0"/>
          <w:numId w:val="15"/>
        </w:numPr>
        <w:spacing w:after="0" w:line="240" w:lineRule="auto"/>
        <w:ind w:left="567"/>
        <w:contextualSpacing w:val="0"/>
        <w:rPr>
          <w:rFonts w:ascii="Arial" w:eastAsia="Times New Roman" w:hAnsi="Arial" w:cs="Arial"/>
          <w:i/>
          <w:iCs/>
          <w:color w:val="0070C0"/>
          <w:lang w:val="es-AR"/>
        </w:rPr>
      </w:pPr>
      <w:r w:rsidRPr="007D037B">
        <w:rPr>
          <w:rFonts w:ascii="Arial" w:eastAsia="Times New Roman" w:hAnsi="Arial" w:cs="Arial"/>
          <w:lang w:val="cs-CZ" w:eastAsia="cs-CZ"/>
          <w14:ligatures w14:val="none"/>
        </w:rPr>
        <w:t>It is important to know the amount of water at the reactor inlet, could you please send us this information?</w:t>
      </w:r>
    </w:p>
    <w:p w14:paraId="7E43C644" w14:textId="77777777" w:rsidR="008808F6" w:rsidRPr="007D037B" w:rsidRDefault="008808F6" w:rsidP="00F00F89">
      <w:pPr>
        <w:pStyle w:val="Prrafodelista"/>
        <w:spacing w:after="0" w:line="240" w:lineRule="auto"/>
        <w:ind w:left="567"/>
        <w:contextualSpacing w:val="0"/>
        <w:rPr>
          <w:rFonts w:ascii="Arial" w:eastAsia="Times New Roman" w:hAnsi="Arial" w:cs="Arial"/>
          <w:i/>
          <w:iCs/>
          <w:color w:val="0070C0"/>
          <w:lang w:val="es-AR"/>
        </w:rPr>
      </w:pPr>
      <w:r w:rsidRPr="007D037B">
        <w:rPr>
          <w:rFonts w:ascii="Arial" w:eastAsia="Times New Roman" w:hAnsi="Arial" w:cs="Arial"/>
          <w:i/>
          <w:iCs/>
          <w:color w:val="0070C0"/>
          <w:lang w:val="es-AR"/>
        </w:rPr>
        <w:t>Answer: The water content in the air stream entering the reactor is 570.4 kg/h (31.7 kg-mol/ hr).</w:t>
      </w:r>
    </w:p>
    <w:p w14:paraId="091A0C41" w14:textId="77777777" w:rsidR="008808F6" w:rsidRPr="007D037B" w:rsidRDefault="008808F6" w:rsidP="00F00F89">
      <w:pPr>
        <w:pStyle w:val="Prrafodelista"/>
        <w:spacing w:after="0" w:line="240" w:lineRule="auto"/>
        <w:ind w:left="567"/>
        <w:contextualSpacing w:val="0"/>
        <w:rPr>
          <w:rFonts w:ascii="Arial" w:eastAsia="Times New Roman" w:hAnsi="Arial" w:cs="Arial"/>
          <w:i/>
          <w:iCs/>
          <w:color w:val="0070C0"/>
          <w:lang w:val="es-AR"/>
        </w:rPr>
      </w:pPr>
      <w:r w:rsidRPr="007D037B">
        <w:rPr>
          <w:rFonts w:ascii="Arial" w:eastAsia="Times New Roman" w:hAnsi="Arial" w:cs="Arial"/>
          <w:i/>
          <w:iCs/>
          <w:color w:val="0070C0"/>
          <w:lang w:val="es-AR"/>
        </w:rPr>
        <w:t xml:space="preserve"> </w:t>
      </w:r>
    </w:p>
    <w:p w14:paraId="4754BC4E" w14:textId="77777777" w:rsidR="008808F6" w:rsidRPr="007D037B" w:rsidRDefault="008808F6" w:rsidP="00F00F89">
      <w:pPr>
        <w:pStyle w:val="Prrafodelista"/>
        <w:numPr>
          <w:ilvl w:val="0"/>
          <w:numId w:val="15"/>
        </w:numPr>
        <w:spacing w:after="0" w:line="240" w:lineRule="auto"/>
        <w:ind w:left="567"/>
        <w:contextualSpacing w:val="0"/>
        <w:rPr>
          <w:rFonts w:ascii="Arial" w:eastAsia="Times New Roman" w:hAnsi="Arial" w:cs="Arial"/>
          <w:i/>
          <w:iCs/>
          <w:color w:val="0070C0"/>
          <w:lang w:val="es-AR"/>
        </w:rPr>
      </w:pPr>
      <w:r w:rsidRPr="007D037B">
        <w:rPr>
          <w:rFonts w:ascii="Arial" w:hAnsi="Arial" w:cs="Arial"/>
        </w:rPr>
        <w:t xml:space="preserve">As the amount of N2O in the tail gas at the reactor inlet we assume 1500 ppmv, do you know this value or do you have a more accurate estimate? </w:t>
      </w:r>
    </w:p>
    <w:p w14:paraId="18C8DA00" w14:textId="77777777" w:rsidR="008808F6" w:rsidRPr="007D037B" w:rsidRDefault="008808F6" w:rsidP="00F00F89">
      <w:pPr>
        <w:ind w:left="567"/>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Answer: We do not have an N2O measurement. The value comes from a simulation so it is estimated; take as reference a content of 1,500 ppmv.</w:t>
      </w:r>
    </w:p>
    <w:p w14:paraId="6C5FE76C" w14:textId="77777777" w:rsidR="008808F6" w:rsidRPr="007D037B" w:rsidRDefault="008808F6" w:rsidP="00F00F89">
      <w:pPr>
        <w:ind w:left="567"/>
        <w:rPr>
          <w:rFonts w:ascii="Arial" w:hAnsi="Arial" w:cs="Arial"/>
          <w:sz w:val="22"/>
          <w:szCs w:val="22"/>
        </w:rPr>
      </w:pPr>
    </w:p>
    <w:p w14:paraId="363E07A1" w14:textId="77777777" w:rsidR="008808F6" w:rsidRPr="007D037B" w:rsidRDefault="008808F6" w:rsidP="00F00F89">
      <w:pPr>
        <w:pStyle w:val="Prrafodelista"/>
        <w:spacing w:line="240" w:lineRule="auto"/>
        <w:ind w:left="567"/>
        <w:rPr>
          <w:rFonts w:ascii="Arial" w:hAnsi="Arial" w:cs="Arial"/>
        </w:rPr>
      </w:pPr>
      <w:r w:rsidRPr="007D037B">
        <w:rPr>
          <w:rFonts w:ascii="Arial" w:hAnsi="Arial" w:cs="Arial"/>
        </w:rPr>
        <w:t>3) What concentration of N2O do you want at the reactor outlet?</w:t>
      </w:r>
    </w:p>
    <w:p w14:paraId="04B78CD3" w14:textId="5619B372" w:rsidR="008808F6" w:rsidRPr="007D037B" w:rsidRDefault="001A61E6" w:rsidP="00F00F89">
      <w:pPr>
        <w:pStyle w:val="Prrafodelista"/>
        <w:spacing w:line="240" w:lineRule="auto"/>
        <w:ind w:left="567"/>
        <w:rPr>
          <w:rFonts w:ascii="Arial" w:eastAsia="Times New Roman" w:hAnsi="Arial" w:cs="Arial"/>
          <w:i/>
          <w:iCs/>
          <w:color w:val="0070C0"/>
          <w:lang w:val="es-CO"/>
        </w:rPr>
      </w:pPr>
      <w:r w:rsidRPr="007D037B">
        <w:rPr>
          <w:rFonts w:ascii="Arial" w:eastAsia="Times New Roman" w:hAnsi="Arial" w:cs="Arial"/>
          <w:i/>
          <w:iCs/>
          <w:color w:val="0070C0"/>
          <w:lang w:val="es-AR"/>
        </w:rPr>
        <w:t>Answer</w:t>
      </w:r>
      <w:r w:rsidR="008808F6" w:rsidRPr="007D037B">
        <w:rPr>
          <w:rFonts w:ascii="Arial" w:eastAsia="Times New Roman" w:hAnsi="Arial" w:cs="Arial"/>
          <w:i/>
          <w:iCs/>
          <w:color w:val="0070C0"/>
          <w:lang w:val="es-AR"/>
        </w:rPr>
        <w:t xml:space="preserve">: </w:t>
      </w:r>
      <w:r w:rsidR="008808F6" w:rsidRPr="007D037B">
        <w:rPr>
          <w:rFonts w:ascii="Arial" w:eastAsia="Times New Roman" w:hAnsi="Arial" w:cs="Arial"/>
          <w:i/>
          <w:iCs/>
          <w:color w:val="0070C0"/>
          <w:lang w:val="es-CO"/>
        </w:rPr>
        <w:t xml:space="preserve">An N2O reduction of at least 90% </w:t>
      </w:r>
      <w:r w:rsidR="008808F6" w:rsidRPr="007D037B">
        <w:rPr>
          <w:rFonts w:ascii="Arial" w:eastAsia="Times New Roman" w:hAnsi="Arial" w:cs="Arial"/>
          <w:i/>
          <w:iCs/>
          <w:color w:val="0070C0"/>
          <w:lang w:val="es-AR"/>
        </w:rPr>
        <w:t>is expected</w:t>
      </w:r>
      <w:r w:rsidR="008808F6" w:rsidRPr="007D037B">
        <w:rPr>
          <w:rFonts w:ascii="Arial" w:eastAsia="Times New Roman" w:hAnsi="Arial" w:cs="Arial"/>
          <w:i/>
          <w:iCs/>
          <w:color w:val="0070C0"/>
          <w:lang w:val="es-CO"/>
        </w:rPr>
        <w:t>. Based on the estimated content of 1,500 ppmv, the value at the outlet should decrease. In the case of NOx, the maximum value is 50 ppm.</w:t>
      </w:r>
    </w:p>
    <w:p w14:paraId="10A22C42" w14:textId="77777777" w:rsidR="008808F6" w:rsidRPr="007D037B" w:rsidRDefault="008808F6" w:rsidP="00F00F89">
      <w:pPr>
        <w:pStyle w:val="Prrafodelista"/>
        <w:spacing w:line="240" w:lineRule="auto"/>
        <w:ind w:left="567"/>
        <w:rPr>
          <w:rFonts w:ascii="Arial" w:eastAsia="Times New Roman" w:hAnsi="Arial" w:cs="Arial"/>
          <w:i/>
          <w:iCs/>
          <w:color w:val="0070C0"/>
          <w:lang w:val="es-CO"/>
        </w:rPr>
      </w:pPr>
    </w:p>
    <w:p w14:paraId="38889CE5" w14:textId="77777777" w:rsidR="008808F6" w:rsidRPr="007D037B" w:rsidRDefault="008808F6" w:rsidP="00F00F89">
      <w:pPr>
        <w:pStyle w:val="Prrafodelista"/>
        <w:numPr>
          <w:ilvl w:val="0"/>
          <w:numId w:val="16"/>
        </w:numPr>
        <w:spacing w:line="240" w:lineRule="auto"/>
        <w:ind w:left="567" w:hanging="357"/>
        <w:jc w:val="both"/>
        <w:rPr>
          <w:rFonts w:ascii="Arial" w:hAnsi="Arial" w:cs="Arial"/>
        </w:rPr>
      </w:pPr>
      <w:r w:rsidRPr="007D037B">
        <w:rPr>
          <w:rFonts w:ascii="Arial" w:hAnsi="Arial" w:cs="Arial"/>
        </w:rPr>
        <w:t xml:space="preserve">Estimated N2O value before current NSCR? 1000ppm? </w:t>
      </w:r>
    </w:p>
    <w:p w14:paraId="6BF7CA84" w14:textId="3BC07BC8" w:rsidR="008808F6" w:rsidRPr="007D037B" w:rsidRDefault="008808F6" w:rsidP="00F00F89">
      <w:pPr>
        <w:ind w:left="567"/>
        <w:jc w:val="both"/>
        <w:rPr>
          <w:rFonts w:ascii="Arial" w:hAnsi="Arial" w:cs="Arial"/>
          <w:i/>
          <w:iCs/>
          <w:color w:val="0070C0"/>
          <w:sz w:val="22"/>
          <w:szCs w:val="22"/>
          <w:lang w:val="en-US" w:eastAsia="es-AR"/>
          <w14:ligatures w14:val="standardContextual"/>
        </w:rPr>
      </w:pPr>
      <w:r w:rsidRPr="007D037B">
        <w:rPr>
          <w:rFonts w:ascii="Arial" w:hAnsi="Arial" w:cs="Arial"/>
          <w:i/>
          <w:iCs/>
          <w:color w:val="0070C0"/>
          <w:sz w:val="22"/>
          <w:szCs w:val="22"/>
        </w:rPr>
        <w:t xml:space="preserve">Answer: </w:t>
      </w:r>
      <w:r w:rsidRPr="007D037B">
        <w:rPr>
          <w:rFonts w:ascii="Arial" w:hAnsi="Arial" w:cs="Arial"/>
          <w:i/>
          <w:iCs/>
          <w:color w:val="0070C0"/>
          <w:sz w:val="22"/>
          <w:szCs w:val="22"/>
          <w:lang w:val="es-AR" w:eastAsia="es-AR"/>
          <w14:ligatures w14:val="standardContextual"/>
        </w:rPr>
        <w:t xml:space="preserve">Idem </w:t>
      </w:r>
      <w:r w:rsidR="00395274" w:rsidRPr="007D037B">
        <w:rPr>
          <w:rFonts w:ascii="Arial" w:hAnsi="Arial" w:cs="Arial"/>
          <w:i/>
          <w:iCs/>
          <w:color w:val="0070C0"/>
          <w:sz w:val="22"/>
          <w:szCs w:val="22"/>
          <w:lang w:val="es-AR" w:eastAsia="es-AR"/>
          <w14:ligatures w14:val="standardContextual"/>
        </w:rPr>
        <w:t xml:space="preserve">question </w:t>
      </w:r>
      <w:r w:rsidRPr="007D037B">
        <w:rPr>
          <w:rFonts w:ascii="Arial" w:hAnsi="Arial" w:cs="Arial"/>
          <w:i/>
          <w:iCs/>
          <w:color w:val="0070C0"/>
          <w:sz w:val="22"/>
          <w:szCs w:val="22"/>
          <w:lang w:val="es-AR" w:eastAsia="es-AR"/>
          <w14:ligatures w14:val="standardContextual"/>
        </w:rPr>
        <w:t>N°2</w:t>
      </w:r>
      <w:r w:rsidRPr="007D037B">
        <w:rPr>
          <w:rFonts w:ascii="Arial" w:hAnsi="Arial" w:cs="Arial"/>
          <w:i/>
          <w:iCs/>
          <w:color w:val="0070C0"/>
          <w:sz w:val="22"/>
          <w:szCs w:val="22"/>
          <w:lang w:val="en-US" w:eastAsia="es-AR"/>
          <w14:ligatures w14:val="standardContextual"/>
        </w:rPr>
        <w:t>.</w:t>
      </w:r>
    </w:p>
    <w:p w14:paraId="1C21152E" w14:textId="77777777" w:rsidR="008808F6" w:rsidRPr="007D037B" w:rsidRDefault="008808F6" w:rsidP="00F00F89">
      <w:pPr>
        <w:ind w:left="567"/>
        <w:jc w:val="both"/>
        <w:rPr>
          <w:rFonts w:ascii="Arial" w:hAnsi="Arial" w:cs="Arial"/>
          <w:sz w:val="22"/>
          <w:szCs w:val="22"/>
        </w:rPr>
      </w:pPr>
    </w:p>
    <w:p w14:paraId="3C36367D" w14:textId="77777777" w:rsidR="008808F6" w:rsidRPr="007D037B" w:rsidRDefault="008808F6" w:rsidP="00F00F89">
      <w:pPr>
        <w:pStyle w:val="Prrafodelista"/>
        <w:numPr>
          <w:ilvl w:val="0"/>
          <w:numId w:val="16"/>
        </w:numPr>
        <w:spacing w:line="240" w:lineRule="auto"/>
        <w:ind w:left="567" w:hanging="357"/>
        <w:jc w:val="both"/>
        <w:rPr>
          <w:rFonts w:ascii="Arial" w:hAnsi="Arial" w:cs="Arial"/>
        </w:rPr>
      </w:pPr>
      <w:r w:rsidRPr="007D037B">
        <w:rPr>
          <w:rFonts w:ascii="Arial" w:hAnsi="Arial" w:cs="Arial"/>
        </w:rPr>
        <w:t>Is the current NSCR reactor in a state that would allow it to be reused? If so, could you provide drawings?</w:t>
      </w:r>
    </w:p>
    <w:p w14:paraId="06D53CC5" w14:textId="77777777" w:rsidR="008808F6" w:rsidRPr="007D037B" w:rsidRDefault="008808F6" w:rsidP="00F00F89">
      <w:pPr>
        <w:pStyle w:val="Prrafodelista"/>
        <w:spacing w:line="240" w:lineRule="auto"/>
        <w:ind w:left="567"/>
        <w:jc w:val="both"/>
        <w:rPr>
          <w:rStyle w:val="nfasis"/>
          <w:rFonts w:ascii="Arial" w:hAnsi="Arial" w:cs="Arial"/>
          <w:color w:val="0070C0"/>
        </w:rPr>
      </w:pPr>
      <w:r w:rsidRPr="007D037B">
        <w:rPr>
          <w:rFonts w:ascii="Arial" w:hAnsi="Arial" w:cs="Arial"/>
          <w:i/>
          <w:iCs/>
          <w:color w:val="0070C0"/>
        </w:rPr>
        <w:t xml:space="preserve">Answer: </w:t>
      </w:r>
      <w:r w:rsidRPr="007D037B">
        <w:rPr>
          <w:rStyle w:val="nfasis"/>
          <w:rFonts w:ascii="Arial" w:hAnsi="Arial" w:cs="Arial"/>
          <w:color w:val="0070C0"/>
        </w:rPr>
        <w:t>The 10-R-203 equipment and its catalyst:</w:t>
      </w:r>
    </w:p>
    <w:p w14:paraId="3D88FF7F" w14:textId="77777777" w:rsidR="008808F6" w:rsidRPr="007D037B" w:rsidRDefault="008808F6" w:rsidP="00F00F89">
      <w:pPr>
        <w:pStyle w:val="Prrafodelista"/>
        <w:numPr>
          <w:ilvl w:val="0"/>
          <w:numId w:val="14"/>
        </w:numPr>
        <w:spacing w:line="240" w:lineRule="auto"/>
        <w:ind w:left="567" w:hanging="357"/>
        <w:rPr>
          <w:rStyle w:val="nfasis"/>
          <w:rFonts w:ascii="Arial" w:hAnsi="Arial" w:cs="Arial"/>
          <w:i w:val="0"/>
          <w:iCs w:val="0"/>
          <w:color w:val="0070C0"/>
        </w:rPr>
      </w:pPr>
      <w:r w:rsidRPr="007D037B">
        <w:rPr>
          <w:rStyle w:val="nfasis"/>
          <w:rFonts w:ascii="Arial" w:hAnsi="Arial" w:cs="Arial"/>
          <w:color w:val="0070C0"/>
        </w:rPr>
        <w:t xml:space="preserve"> The equipment can be maintained by replacing the NSCR catalyst with SCR.</w:t>
      </w:r>
    </w:p>
    <w:p w14:paraId="4BBE923D" w14:textId="77777777" w:rsidR="008808F6" w:rsidRPr="007D037B" w:rsidRDefault="008808F6" w:rsidP="00F00F89">
      <w:pPr>
        <w:pStyle w:val="Prrafodelista"/>
        <w:numPr>
          <w:ilvl w:val="0"/>
          <w:numId w:val="14"/>
        </w:numPr>
        <w:spacing w:line="240" w:lineRule="auto"/>
        <w:ind w:left="567" w:hanging="357"/>
        <w:rPr>
          <w:rStyle w:val="nfasis"/>
          <w:rFonts w:ascii="Arial" w:hAnsi="Arial" w:cs="Arial"/>
          <w:i w:val="0"/>
          <w:iCs w:val="0"/>
          <w:color w:val="0070C0"/>
        </w:rPr>
      </w:pPr>
      <w:r w:rsidRPr="007D037B">
        <w:rPr>
          <w:rStyle w:val="nfasis"/>
          <w:rFonts w:ascii="Arial" w:hAnsi="Arial" w:cs="Arial"/>
          <w:color w:val="0070C0"/>
        </w:rPr>
        <w:t>The equipment can be changed by replacing the NSCR catalytic converter with SCR.</w:t>
      </w:r>
    </w:p>
    <w:p w14:paraId="68FD0599" w14:textId="77777777" w:rsidR="008808F6" w:rsidRPr="007D037B" w:rsidRDefault="008808F6" w:rsidP="00F00F89">
      <w:pPr>
        <w:ind w:left="567"/>
        <w:rPr>
          <w:rStyle w:val="nfasis"/>
          <w:rFonts w:ascii="Arial" w:hAnsi="Arial" w:cs="Arial"/>
          <w:i w:val="0"/>
          <w:iCs w:val="0"/>
          <w:color w:val="0070C0"/>
          <w:sz w:val="22"/>
          <w:szCs w:val="22"/>
        </w:rPr>
      </w:pPr>
      <w:r w:rsidRPr="007D037B">
        <w:rPr>
          <w:rStyle w:val="nfasis"/>
          <w:rFonts w:ascii="Arial" w:hAnsi="Arial" w:cs="Arial"/>
          <w:color w:val="0070C0"/>
          <w:sz w:val="22"/>
          <w:szCs w:val="22"/>
        </w:rPr>
        <w:t>Both options must be rigorously evaluated, because it will depend on the volume of catalyst required.</w:t>
      </w:r>
    </w:p>
    <w:p w14:paraId="4DCCBDCF" w14:textId="77777777" w:rsidR="008808F6" w:rsidRPr="007D037B" w:rsidRDefault="008808F6" w:rsidP="00F00F89">
      <w:pPr>
        <w:pStyle w:val="Prrafodelista"/>
        <w:spacing w:line="240" w:lineRule="auto"/>
        <w:ind w:left="567"/>
        <w:jc w:val="both"/>
        <w:rPr>
          <w:rFonts w:ascii="Arial" w:eastAsia="Times New Roman" w:hAnsi="Arial" w:cs="Arial"/>
          <w:i/>
          <w:iCs/>
          <w:color w:val="0070C0"/>
          <w:lang w:val="es-AR"/>
        </w:rPr>
      </w:pPr>
      <w:r w:rsidRPr="007D037B">
        <w:rPr>
          <w:rFonts w:ascii="Arial" w:eastAsia="Times New Roman" w:hAnsi="Arial" w:cs="Arial"/>
          <w:i/>
          <w:iCs/>
          <w:color w:val="0070C0"/>
          <w:lang w:val="es-AR"/>
        </w:rPr>
        <w:t>See attached documentation in the technical information package.</w:t>
      </w:r>
    </w:p>
    <w:p w14:paraId="429A985F" w14:textId="77777777" w:rsidR="008808F6" w:rsidRPr="007D037B" w:rsidRDefault="008808F6" w:rsidP="00F00F89">
      <w:pPr>
        <w:pStyle w:val="Prrafodelista"/>
        <w:spacing w:line="240" w:lineRule="auto"/>
        <w:ind w:left="567"/>
        <w:jc w:val="both"/>
        <w:rPr>
          <w:rFonts w:ascii="Arial" w:hAnsi="Arial" w:cs="Arial"/>
        </w:rPr>
      </w:pPr>
    </w:p>
    <w:p w14:paraId="3FD45D1D" w14:textId="77777777" w:rsidR="008808F6" w:rsidRPr="007D037B" w:rsidRDefault="008808F6" w:rsidP="00F00F89">
      <w:pPr>
        <w:pStyle w:val="Prrafodelista"/>
        <w:numPr>
          <w:ilvl w:val="0"/>
          <w:numId w:val="16"/>
        </w:numPr>
        <w:spacing w:line="240" w:lineRule="auto"/>
        <w:ind w:left="567" w:hanging="357"/>
        <w:jc w:val="both"/>
        <w:rPr>
          <w:rFonts w:ascii="Arial" w:hAnsi="Arial" w:cs="Arial"/>
        </w:rPr>
      </w:pPr>
      <w:r w:rsidRPr="007D037B">
        <w:rPr>
          <w:rFonts w:ascii="Arial" w:hAnsi="Arial" w:cs="Arial"/>
        </w:rPr>
        <w:t>Should the downstream burner be an in-line or external ignition heater (i.e., add heat via heat exchange)? The expander must be able to handle a higher flow rate if an in-line burner is to be used. Can we get information on natural gas availability and the expander data sheet?</w:t>
      </w:r>
    </w:p>
    <w:p w14:paraId="5104EAE4" w14:textId="431A55B4" w:rsidR="008808F6" w:rsidRPr="007D037B" w:rsidRDefault="008808F6" w:rsidP="00F00F89">
      <w:pPr>
        <w:pStyle w:val="Prrafodelista"/>
        <w:spacing w:line="240" w:lineRule="auto"/>
        <w:ind w:left="567"/>
        <w:jc w:val="both"/>
        <w:rPr>
          <w:rFonts w:ascii="Arial" w:hAnsi="Arial" w:cs="Arial"/>
          <w:i/>
          <w:iCs/>
          <w:color w:val="0070C0"/>
        </w:rPr>
      </w:pPr>
      <w:r w:rsidRPr="007D037B">
        <w:rPr>
          <w:rFonts w:ascii="Arial" w:hAnsi="Arial" w:cs="Arial"/>
          <w:i/>
          <w:iCs/>
          <w:color w:val="0070C0"/>
        </w:rPr>
        <w:t>Answer: The objective is to install a heater downstream of the abatement reactor. We have not defined a limit for the use of natural gas for this heater but we need the consumption to be as low as possible. See attached information about the expander.</w:t>
      </w:r>
    </w:p>
    <w:p w14:paraId="44B40000" w14:textId="77777777" w:rsidR="008808F6" w:rsidRPr="007D037B" w:rsidRDefault="008808F6" w:rsidP="00F00F89">
      <w:pPr>
        <w:pStyle w:val="Prrafodelista"/>
        <w:spacing w:line="240" w:lineRule="auto"/>
        <w:ind w:left="567"/>
        <w:jc w:val="both"/>
        <w:rPr>
          <w:rFonts w:ascii="Arial" w:hAnsi="Arial" w:cs="Arial"/>
          <w:i/>
          <w:iCs/>
          <w:color w:val="0070C0"/>
        </w:rPr>
      </w:pPr>
      <w:r w:rsidRPr="007D037B">
        <w:rPr>
          <w:rFonts w:ascii="Arial" w:hAnsi="Arial" w:cs="Arial"/>
          <w:i/>
          <w:iCs/>
          <w:color w:val="0070C0"/>
        </w:rPr>
        <w:t xml:space="preserve"> Attached in the technical specifications folder: A1290-01-1042-M-GEN-003_B (STATE A) and EB-2458-9</w:t>
      </w:r>
    </w:p>
    <w:p w14:paraId="2A3437DE" w14:textId="77777777" w:rsidR="008808F6" w:rsidRPr="007D037B" w:rsidRDefault="008808F6" w:rsidP="00F00F89">
      <w:pPr>
        <w:ind w:left="567"/>
        <w:rPr>
          <w:rFonts w:ascii="Arial" w:hAnsi="Arial" w:cs="Arial"/>
          <w:sz w:val="22"/>
          <w:szCs w:val="22"/>
          <w:lang w:eastAsia="en-US"/>
        </w:rPr>
      </w:pPr>
    </w:p>
    <w:p w14:paraId="305012E5" w14:textId="77777777" w:rsidR="008808F6" w:rsidRPr="007D037B" w:rsidRDefault="008808F6" w:rsidP="00F00F89">
      <w:pPr>
        <w:pStyle w:val="Prrafodelista"/>
        <w:numPr>
          <w:ilvl w:val="0"/>
          <w:numId w:val="16"/>
        </w:numPr>
        <w:spacing w:after="0" w:line="240" w:lineRule="auto"/>
        <w:ind w:left="567" w:hanging="357"/>
        <w:contextualSpacing w:val="0"/>
        <w:rPr>
          <w:rFonts w:ascii="Arial" w:eastAsia="Times New Roman" w:hAnsi="Arial" w:cs="Arial"/>
          <w:lang w:eastAsia="en-US"/>
        </w:rPr>
      </w:pPr>
      <w:r w:rsidRPr="007D037B">
        <w:rPr>
          <w:rFonts w:ascii="Arial" w:eastAsia="Times New Roman" w:hAnsi="Arial" w:cs="Arial"/>
          <w:lang w:eastAsia="en-US"/>
        </w:rPr>
        <w:t xml:space="preserve">Could you please send technical information about the equipment 10-R-203, 10-BO-155 as drawings, </w:t>
      </w:r>
      <w:r w:rsidRPr="007D037B">
        <w:rPr>
          <w:rFonts w:ascii="Arial" w:hAnsi="Arial" w:cs="Arial"/>
        </w:rPr>
        <w:t>data sheets, natural gas flow rates</w:t>
      </w:r>
      <w:r w:rsidRPr="007D037B">
        <w:rPr>
          <w:rFonts w:ascii="Arial" w:eastAsia="Times New Roman" w:hAnsi="Arial" w:cs="Arial"/>
          <w:lang w:eastAsia="en-US"/>
        </w:rPr>
        <w:t xml:space="preserve">, 3D, photos, 3D in the short term NAVIS and then in autocad (.dwg extension). From the outlet of the equipment 10-E-151 (Hot Tail Gas line) to the outlet of the reboiler 10-B-155. Containing the line between the chiller 10-R-2039 and the reboiler 10-B-155 with the gantry and its support, as well as the pipe rack that is on the gantry. </w:t>
      </w:r>
    </w:p>
    <w:p w14:paraId="749872A3" w14:textId="2B3F48DF" w:rsidR="008808F6" w:rsidRPr="007D037B" w:rsidRDefault="001A61E6" w:rsidP="00F00F89">
      <w:pPr>
        <w:pStyle w:val="Prrafodelista"/>
        <w:spacing w:line="240" w:lineRule="auto"/>
        <w:ind w:left="567"/>
        <w:jc w:val="both"/>
        <w:rPr>
          <w:rFonts w:ascii="Arial" w:hAnsi="Arial" w:cs="Arial"/>
          <w:i/>
          <w:iCs/>
          <w:color w:val="0070C0"/>
          <w:lang w:val="es-AR"/>
        </w:rPr>
      </w:pPr>
      <w:r w:rsidRPr="007D037B">
        <w:rPr>
          <w:rFonts w:ascii="Arial" w:hAnsi="Arial" w:cs="Arial"/>
          <w:i/>
          <w:iCs/>
          <w:color w:val="0070C0"/>
        </w:rPr>
        <w:lastRenderedPageBreak/>
        <w:t>Answer</w:t>
      </w:r>
      <w:r w:rsidR="008808F6" w:rsidRPr="007D037B">
        <w:rPr>
          <w:rFonts w:ascii="Arial" w:hAnsi="Arial" w:cs="Arial"/>
          <w:i/>
          <w:iCs/>
          <w:color w:val="0070C0"/>
          <w:lang w:val="es-AR"/>
        </w:rPr>
        <w:t>: Technical information package sent to all interested bidders who signed confidentiality agreement.</w:t>
      </w:r>
    </w:p>
    <w:p w14:paraId="1772D133" w14:textId="77777777" w:rsidR="008808F6" w:rsidRPr="007D037B" w:rsidRDefault="008808F6" w:rsidP="00F00F89">
      <w:pPr>
        <w:pStyle w:val="Prrafodelista"/>
        <w:numPr>
          <w:ilvl w:val="0"/>
          <w:numId w:val="16"/>
        </w:numPr>
        <w:spacing w:line="240" w:lineRule="auto"/>
        <w:ind w:left="567" w:hanging="357"/>
        <w:jc w:val="both"/>
        <w:rPr>
          <w:rFonts w:ascii="Arial" w:hAnsi="Arial" w:cs="Arial"/>
        </w:rPr>
      </w:pPr>
      <w:r w:rsidRPr="007D037B">
        <w:rPr>
          <w:rFonts w:ascii="Arial" w:hAnsi="Arial" w:cs="Arial"/>
        </w:rPr>
        <w:t xml:space="preserve"> The proposed technology should ensure a reduction in N2O concentration from 90% of the current N2O concentration. Provide N2O content to the NSCR.</w:t>
      </w:r>
    </w:p>
    <w:p w14:paraId="2AD06047" w14:textId="5604D149"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 xml:space="preserve"> Answer: Idem </w:t>
      </w:r>
      <w:r w:rsidR="00C34F13" w:rsidRPr="007D037B">
        <w:rPr>
          <w:rFonts w:ascii="Arial" w:hAnsi="Arial" w:cs="Arial"/>
          <w:i/>
          <w:iCs/>
          <w:color w:val="0070C0"/>
          <w:sz w:val="22"/>
          <w:szCs w:val="22"/>
          <w:lang w:val="es-AR" w:eastAsia="es-AR"/>
          <w14:ligatures w14:val="standardContextual"/>
        </w:rPr>
        <w:t xml:space="preserve">question </w:t>
      </w:r>
      <w:r w:rsidRPr="007D037B">
        <w:rPr>
          <w:rFonts w:ascii="Arial" w:hAnsi="Arial" w:cs="Arial"/>
          <w:i/>
          <w:iCs/>
          <w:color w:val="0070C0"/>
          <w:sz w:val="22"/>
          <w:szCs w:val="22"/>
          <w:lang w:val="es-AR" w:eastAsia="es-AR"/>
          <w14:ligatures w14:val="standardContextual"/>
        </w:rPr>
        <w:t>N°2.</w:t>
      </w:r>
    </w:p>
    <w:p w14:paraId="170A59F7" w14:textId="77777777" w:rsidR="008808F6" w:rsidRPr="007D037B" w:rsidRDefault="008808F6" w:rsidP="00F00F89">
      <w:pPr>
        <w:ind w:left="567"/>
        <w:jc w:val="both"/>
        <w:rPr>
          <w:rFonts w:ascii="Arial" w:hAnsi="Arial" w:cs="Arial"/>
          <w:sz w:val="22"/>
          <w:szCs w:val="22"/>
        </w:rPr>
      </w:pPr>
    </w:p>
    <w:p w14:paraId="4B5F1F2C" w14:textId="767E0311" w:rsidR="001A61E6" w:rsidRPr="007D037B" w:rsidRDefault="001A61E6" w:rsidP="00F00F89">
      <w:pPr>
        <w:pStyle w:val="Prrafodelista"/>
        <w:numPr>
          <w:ilvl w:val="0"/>
          <w:numId w:val="16"/>
        </w:numPr>
        <w:spacing w:line="240" w:lineRule="auto"/>
        <w:ind w:left="567"/>
        <w:jc w:val="both"/>
        <w:rPr>
          <w:rFonts w:ascii="Arial" w:hAnsi="Arial" w:cs="Arial"/>
          <w:i/>
          <w:iCs/>
          <w:color w:val="0070C0"/>
          <w:lang w:val="es-AR"/>
        </w:rPr>
      </w:pPr>
      <w:r w:rsidRPr="007D037B">
        <w:rPr>
          <w:rFonts w:ascii="Arial" w:hAnsi="Arial" w:cs="Arial"/>
        </w:rPr>
        <w:t>APASA requires that technology to co-abate NOx emissions from tail gas be included in this proposal and that this NOx abatement system not be negatively dependent on O2 (oxygen) concentration. The N2O abatement system can also handle NOx abatement, but due to the large amount of NOx (5500 ppmv), high abatement conversion cannot be achieved and this may be critical for a standard SCR with ammonia. In addition, this will require an ammonia mixer to feed ammonia to the catalyst to perform NOx reduction by SCR. The reason for this request, since according to NACAG-ANEX-001-Technical Specifications for Nitric Acid Plant (EN) item 5.10 “NOx content after reactor (ppm)” is 50 ppmv, which shows that NSCR is already capable of handling NOX reduction.</w:t>
      </w:r>
    </w:p>
    <w:p w14:paraId="3CB345DD" w14:textId="45BBA96A" w:rsidR="008808F6" w:rsidRPr="007D037B" w:rsidRDefault="008808F6" w:rsidP="00F00F89">
      <w:pPr>
        <w:pStyle w:val="Prrafodelista"/>
        <w:spacing w:line="240" w:lineRule="auto"/>
        <w:ind w:left="567"/>
        <w:jc w:val="both"/>
        <w:rPr>
          <w:rFonts w:ascii="Arial" w:hAnsi="Arial" w:cs="Arial"/>
          <w:i/>
          <w:iCs/>
          <w:color w:val="0070C0"/>
          <w:lang w:val="es-AR"/>
        </w:rPr>
      </w:pPr>
      <w:r w:rsidRPr="007D037B">
        <w:rPr>
          <w:rFonts w:ascii="Arial" w:hAnsi="Arial" w:cs="Arial"/>
          <w:i/>
          <w:iCs/>
          <w:color w:val="0070C0"/>
          <w:lang w:val="es-AR"/>
        </w:rPr>
        <w:t>Answer: The NOx content at the inlet of the gas reduction reactor is 5,000 ppm (approx. 3,000 ppm NO2 and 2,000 ppm NO). With the NSCR we are able to reduce NOx up to 50 ppm, when we manage to keep the O2 content stable and in the optimal range for the reaction in the abatement (when the Pt screens lose efficiency, we are not able to reach these values). We are interested in changing our current system (NSCR) to one that does not depend on O2 content to reduce NOx gases.</w:t>
      </w:r>
    </w:p>
    <w:p w14:paraId="448C01EE" w14:textId="77777777" w:rsidR="008808F6" w:rsidRPr="007D037B" w:rsidRDefault="008808F6" w:rsidP="00F00F89">
      <w:pPr>
        <w:ind w:left="567"/>
        <w:jc w:val="both"/>
        <w:rPr>
          <w:rFonts w:ascii="Arial" w:hAnsi="Arial" w:cs="Arial"/>
          <w:sz w:val="22"/>
          <w:szCs w:val="22"/>
        </w:rPr>
      </w:pPr>
    </w:p>
    <w:p w14:paraId="4A32EEB6" w14:textId="77777777" w:rsidR="008808F6" w:rsidRPr="007D037B" w:rsidRDefault="008808F6" w:rsidP="00F00F89">
      <w:pPr>
        <w:pStyle w:val="Prrafodelista"/>
        <w:numPr>
          <w:ilvl w:val="0"/>
          <w:numId w:val="16"/>
        </w:numPr>
        <w:spacing w:line="240" w:lineRule="auto"/>
        <w:ind w:left="567"/>
        <w:jc w:val="both"/>
        <w:rPr>
          <w:rFonts w:ascii="Arial" w:hAnsi="Arial" w:cs="Arial"/>
        </w:rPr>
      </w:pPr>
      <w:r w:rsidRPr="007D037B">
        <w:rPr>
          <w:rFonts w:ascii="Arial" w:hAnsi="Arial" w:cs="Arial"/>
        </w:rPr>
        <w:t>Is the application to abate NOx together with N2O mandatory?</w:t>
      </w:r>
    </w:p>
    <w:p w14:paraId="1EFCA17F" w14:textId="6E4F3B7D"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Answer: It is not mandatory, but it</w:t>
      </w:r>
      <w:r w:rsidR="00EE3891" w:rsidRPr="007D037B">
        <w:rPr>
          <w:rFonts w:ascii="Arial" w:hAnsi="Arial" w:cs="Arial"/>
          <w:i/>
          <w:iCs/>
          <w:color w:val="0070C0"/>
          <w:sz w:val="22"/>
          <w:szCs w:val="22"/>
          <w:lang w:val="es-AR" w:eastAsia="es-AR"/>
          <w14:ligatures w14:val="standardContextual"/>
        </w:rPr>
        <w:t xml:space="preserve">’s </w:t>
      </w:r>
      <w:r w:rsidRPr="007D037B">
        <w:rPr>
          <w:rFonts w:ascii="Arial" w:hAnsi="Arial" w:cs="Arial"/>
          <w:i/>
          <w:iCs/>
          <w:color w:val="0070C0"/>
          <w:sz w:val="22"/>
          <w:szCs w:val="22"/>
          <w:lang w:val="es-AR" w:eastAsia="es-AR"/>
          <w14:ligatures w14:val="standardContextual"/>
        </w:rPr>
        <w:t xml:space="preserve"> APASA's interest.</w:t>
      </w:r>
    </w:p>
    <w:p w14:paraId="5CCC55C2" w14:textId="77777777" w:rsidR="008808F6" w:rsidRPr="007D037B" w:rsidRDefault="008808F6" w:rsidP="00F00F89">
      <w:pPr>
        <w:ind w:left="567"/>
        <w:jc w:val="both"/>
        <w:rPr>
          <w:rFonts w:ascii="Arial" w:hAnsi="Arial" w:cs="Arial"/>
          <w:sz w:val="22"/>
          <w:szCs w:val="22"/>
        </w:rPr>
      </w:pPr>
    </w:p>
    <w:p w14:paraId="2602DE67" w14:textId="77777777" w:rsidR="008808F6" w:rsidRPr="007D037B" w:rsidRDefault="008808F6" w:rsidP="00F00F89">
      <w:pPr>
        <w:pStyle w:val="Prrafodelista"/>
        <w:numPr>
          <w:ilvl w:val="0"/>
          <w:numId w:val="16"/>
        </w:numPr>
        <w:spacing w:line="240" w:lineRule="auto"/>
        <w:ind w:left="567"/>
        <w:jc w:val="both"/>
        <w:rPr>
          <w:rFonts w:ascii="Arial" w:hAnsi="Arial" w:cs="Arial"/>
        </w:rPr>
      </w:pPr>
      <w:r w:rsidRPr="007D037B">
        <w:rPr>
          <w:rFonts w:ascii="Arial" w:hAnsi="Arial" w:cs="Arial"/>
        </w:rPr>
        <w:t>If yes, what is the NOX level required at the outlet of the abatement system?</w:t>
      </w:r>
    </w:p>
    <w:p w14:paraId="571AD09C" w14:textId="60F67516"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 xml:space="preserve">Answer: The NOx limit in the </w:t>
      </w:r>
      <w:r w:rsidR="001E60C9" w:rsidRPr="007D037B">
        <w:rPr>
          <w:rFonts w:ascii="Arial" w:hAnsi="Arial" w:cs="Arial"/>
          <w:i/>
          <w:iCs/>
          <w:color w:val="0070C0"/>
          <w:sz w:val="22"/>
          <w:szCs w:val="22"/>
          <w:lang w:val="es-AR" w:eastAsia="es-AR"/>
          <w14:ligatures w14:val="standardContextual"/>
        </w:rPr>
        <w:t>tail</w:t>
      </w:r>
      <w:r w:rsidRPr="007D037B">
        <w:rPr>
          <w:rFonts w:ascii="Arial" w:hAnsi="Arial" w:cs="Arial"/>
          <w:i/>
          <w:iCs/>
          <w:color w:val="0070C0"/>
          <w:sz w:val="22"/>
          <w:szCs w:val="22"/>
          <w:lang w:val="es-AR" w:eastAsia="es-AR"/>
          <w14:ligatures w14:val="standardContextual"/>
        </w:rPr>
        <w:t xml:space="preserve"> gas stream is 50 ppm. </w:t>
      </w:r>
    </w:p>
    <w:p w14:paraId="3AC1DD8B" w14:textId="77777777" w:rsidR="008808F6" w:rsidRPr="007D037B" w:rsidRDefault="008808F6" w:rsidP="00F00F89">
      <w:pPr>
        <w:ind w:left="567"/>
        <w:jc w:val="both"/>
        <w:rPr>
          <w:rFonts w:ascii="Arial" w:hAnsi="Arial" w:cs="Arial"/>
          <w:sz w:val="22"/>
          <w:szCs w:val="22"/>
        </w:rPr>
      </w:pPr>
    </w:p>
    <w:p w14:paraId="3A5CF46A" w14:textId="6D1A53A2" w:rsidR="008808F6" w:rsidRPr="007D037B" w:rsidRDefault="008808F6" w:rsidP="00F00F89">
      <w:pPr>
        <w:pStyle w:val="Prrafodelista"/>
        <w:numPr>
          <w:ilvl w:val="0"/>
          <w:numId w:val="16"/>
        </w:numPr>
        <w:spacing w:line="240" w:lineRule="auto"/>
        <w:ind w:left="567"/>
        <w:jc w:val="both"/>
        <w:rPr>
          <w:rFonts w:ascii="Arial" w:hAnsi="Arial" w:cs="Arial"/>
        </w:rPr>
      </w:pPr>
      <w:r w:rsidRPr="007D037B">
        <w:rPr>
          <w:rFonts w:ascii="Arial" w:hAnsi="Arial" w:cs="Arial"/>
        </w:rPr>
        <w:t xml:space="preserve"> Does the project foresee the elimination of the NSCR? </w:t>
      </w:r>
    </w:p>
    <w:p w14:paraId="1B1954F6" w14:textId="77777777"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 xml:space="preserve">Answer: The project is to reduce N2O gases but it is a good opportunity to replace the current NSCR system with SCR and we are interested in moving forward with this. </w:t>
      </w:r>
    </w:p>
    <w:p w14:paraId="35DD1BAA" w14:textId="77777777" w:rsidR="008808F6" w:rsidRPr="007D037B" w:rsidRDefault="008808F6" w:rsidP="00F00F89">
      <w:pPr>
        <w:ind w:left="567"/>
        <w:rPr>
          <w:rFonts w:ascii="Arial" w:hAnsi="Arial" w:cs="Arial"/>
          <w:i/>
          <w:iCs/>
          <w:color w:val="0070C0"/>
          <w:sz w:val="22"/>
          <w:szCs w:val="22"/>
          <w:lang w:val="es-AR" w:eastAsia="es-AR"/>
          <w14:ligatures w14:val="standardContextual"/>
        </w:rPr>
      </w:pPr>
      <w:r w:rsidRPr="007D037B">
        <w:rPr>
          <w:rStyle w:val="nfasis"/>
          <w:rFonts w:ascii="Arial" w:hAnsi="Arial" w:cs="Arial"/>
          <w:color w:val="0070C0"/>
          <w:sz w:val="22"/>
          <w:szCs w:val="22"/>
        </w:rPr>
        <w:t xml:space="preserve"> </w:t>
      </w:r>
    </w:p>
    <w:p w14:paraId="04EA9CA5" w14:textId="77777777" w:rsidR="00051D0A" w:rsidRPr="007D037B" w:rsidRDefault="00051D0A" w:rsidP="00F00F89">
      <w:pPr>
        <w:pStyle w:val="Prrafodelista"/>
        <w:numPr>
          <w:ilvl w:val="0"/>
          <w:numId w:val="16"/>
        </w:numPr>
        <w:spacing w:line="240" w:lineRule="auto"/>
        <w:ind w:left="567"/>
        <w:jc w:val="both"/>
        <w:rPr>
          <w:rFonts w:ascii="Arial" w:hAnsi="Arial" w:cs="Arial"/>
        </w:rPr>
      </w:pPr>
      <w:r w:rsidRPr="007D037B">
        <w:rPr>
          <w:rFonts w:ascii="Arial" w:hAnsi="Arial" w:cs="Arial"/>
        </w:rPr>
        <w:t>If NSCR is installed, why is it necessary to increase the temperature to 610 °C with indirect heating?</w:t>
      </w:r>
    </w:p>
    <w:p w14:paraId="240CAED6" w14:textId="3ADFA13B" w:rsidR="00051D0A" w:rsidRPr="007D037B" w:rsidRDefault="00051D0A" w:rsidP="00F00F89">
      <w:pPr>
        <w:pStyle w:val="Prrafodelista"/>
        <w:spacing w:line="240" w:lineRule="auto"/>
        <w:ind w:left="567"/>
        <w:jc w:val="both"/>
        <w:rPr>
          <w:rFonts w:ascii="Arial" w:hAnsi="Arial" w:cs="Arial"/>
        </w:rPr>
      </w:pPr>
      <w:r w:rsidRPr="007D037B">
        <w:rPr>
          <w:rFonts w:ascii="Arial" w:hAnsi="Arial" w:cs="Arial"/>
        </w:rPr>
        <w:t>If heating to 610°C is requested to be performed by an indirect heating system,</w:t>
      </w:r>
    </w:p>
    <w:p w14:paraId="15EFE646" w14:textId="77777777" w:rsidR="008808F6" w:rsidRPr="007D037B" w:rsidRDefault="008808F6" w:rsidP="00F00F89">
      <w:pPr>
        <w:ind w:left="567"/>
        <w:jc w:val="both"/>
        <w:rPr>
          <w:rFonts w:ascii="Arial" w:hAnsi="Arial" w:cs="Arial"/>
          <w:i/>
          <w:iCs/>
          <w:color w:val="0070C0"/>
          <w:sz w:val="22"/>
          <w:szCs w:val="22"/>
        </w:rPr>
      </w:pPr>
      <w:r w:rsidRPr="007D037B">
        <w:rPr>
          <w:rFonts w:ascii="Arial" w:hAnsi="Arial" w:cs="Arial"/>
          <w:i/>
          <w:iCs/>
          <w:color w:val="0070C0"/>
          <w:sz w:val="22"/>
          <w:szCs w:val="22"/>
          <w:lang w:val="es-AR" w:eastAsia="es-AR"/>
          <w14:ligatures w14:val="standardContextual"/>
        </w:rPr>
        <w:t xml:space="preserve">Answer: </w:t>
      </w:r>
      <w:r w:rsidRPr="007D037B">
        <w:rPr>
          <w:rFonts w:ascii="Arial" w:hAnsi="Arial" w:cs="Arial"/>
          <w:i/>
          <w:iCs/>
          <w:color w:val="0070C0"/>
          <w:sz w:val="22"/>
          <w:szCs w:val="22"/>
        </w:rPr>
        <w:t>We are interested in replacing the current NSCR system and, with a selective system, it will probably not reach the proper gas temperature at the expander inlet (wasting energy in this equipment).</w:t>
      </w:r>
    </w:p>
    <w:p w14:paraId="2F61C99F" w14:textId="444A4842" w:rsidR="008808F6" w:rsidRPr="007D037B" w:rsidRDefault="008808F6" w:rsidP="00F00F89">
      <w:pPr>
        <w:ind w:left="567"/>
        <w:jc w:val="both"/>
        <w:rPr>
          <w:rFonts w:ascii="Arial" w:hAnsi="Arial" w:cs="Arial"/>
          <w:i/>
          <w:iCs/>
          <w:color w:val="0070C0"/>
          <w:sz w:val="22"/>
          <w:szCs w:val="22"/>
        </w:rPr>
      </w:pPr>
      <w:r w:rsidRPr="007D037B">
        <w:rPr>
          <w:rFonts w:ascii="Arial" w:hAnsi="Arial" w:cs="Arial"/>
          <w:i/>
          <w:iCs/>
          <w:color w:val="0070C0"/>
          <w:sz w:val="22"/>
          <w:szCs w:val="22"/>
        </w:rPr>
        <w:t xml:space="preserve">The goal is to install </w:t>
      </w:r>
      <w:r w:rsidR="001E60C9" w:rsidRPr="007D037B">
        <w:rPr>
          <w:rFonts w:ascii="Arial" w:hAnsi="Arial" w:cs="Arial"/>
          <w:i/>
          <w:iCs/>
          <w:color w:val="0070C0"/>
          <w:sz w:val="22"/>
          <w:szCs w:val="22"/>
        </w:rPr>
        <w:t xml:space="preserve">a </w:t>
      </w:r>
      <w:r w:rsidRPr="007D037B">
        <w:rPr>
          <w:rFonts w:ascii="Arial" w:hAnsi="Arial" w:cs="Arial"/>
          <w:i/>
          <w:iCs/>
          <w:color w:val="0070C0"/>
          <w:sz w:val="22"/>
          <w:szCs w:val="22"/>
        </w:rPr>
        <w:t>heater downstream of the abatement reactor. We do not have a defined limit for the use of natural gas for this; although we would like to consume as little as possible.</w:t>
      </w:r>
    </w:p>
    <w:p w14:paraId="5580A975" w14:textId="77777777" w:rsidR="008808F6" w:rsidRPr="007D037B" w:rsidRDefault="008808F6" w:rsidP="00F00F89">
      <w:pPr>
        <w:ind w:left="567"/>
        <w:jc w:val="both"/>
        <w:rPr>
          <w:rFonts w:ascii="Arial" w:hAnsi="Arial" w:cs="Arial"/>
          <w:i/>
          <w:iCs/>
          <w:color w:val="0070C0"/>
          <w:sz w:val="22"/>
          <w:szCs w:val="22"/>
        </w:rPr>
      </w:pPr>
    </w:p>
    <w:p w14:paraId="43F1DF65" w14:textId="1DD13C21" w:rsidR="008808F6" w:rsidRPr="007D037B" w:rsidRDefault="00051D0A" w:rsidP="00F00F89">
      <w:pPr>
        <w:ind w:left="567"/>
        <w:jc w:val="both"/>
        <w:rPr>
          <w:rFonts w:ascii="Arial" w:hAnsi="Arial" w:cs="Arial"/>
          <w:sz w:val="22"/>
          <w:szCs w:val="22"/>
        </w:rPr>
      </w:pPr>
      <w:r w:rsidRPr="007D037B">
        <w:rPr>
          <w:rFonts w:ascii="Arial" w:hAnsi="Arial" w:cs="Arial"/>
          <w:sz w:val="22"/>
          <w:szCs w:val="22"/>
        </w:rPr>
        <w:t xml:space="preserve">      14</w:t>
      </w:r>
      <w:r w:rsidR="008808F6" w:rsidRPr="007D037B">
        <w:rPr>
          <w:rFonts w:ascii="Arial" w:hAnsi="Arial" w:cs="Arial"/>
          <w:sz w:val="22"/>
          <w:szCs w:val="22"/>
        </w:rPr>
        <w:t>) Clarify the reason for having carried out a new commissioning in 2018.</w:t>
      </w:r>
    </w:p>
    <w:p w14:paraId="31140321" w14:textId="77777777"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Answer: The plant was operating in the 1960s in Canada and then the nitric acid plant was moved to Salta-Argentina and started up in 2018/19; operating continuously in 2020.</w:t>
      </w:r>
    </w:p>
    <w:p w14:paraId="67C8CFDE" w14:textId="77777777" w:rsidR="008808F6" w:rsidRPr="007D037B" w:rsidRDefault="008808F6" w:rsidP="00F00F89">
      <w:pPr>
        <w:ind w:left="567"/>
        <w:jc w:val="both"/>
        <w:rPr>
          <w:rFonts w:ascii="Arial" w:hAnsi="Arial" w:cs="Arial"/>
          <w:sz w:val="22"/>
          <w:szCs w:val="22"/>
        </w:rPr>
      </w:pPr>
    </w:p>
    <w:p w14:paraId="1DDB7169" w14:textId="04C8EFCD"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sz w:val="22"/>
          <w:szCs w:val="22"/>
        </w:rPr>
        <w:t>1</w:t>
      </w:r>
      <w:r w:rsidR="00051D0A" w:rsidRPr="007D037B">
        <w:rPr>
          <w:rFonts w:ascii="Arial" w:hAnsi="Arial" w:cs="Arial"/>
          <w:sz w:val="22"/>
          <w:szCs w:val="22"/>
        </w:rPr>
        <w:t>5</w:t>
      </w:r>
      <w:r w:rsidRPr="007D037B">
        <w:rPr>
          <w:rFonts w:ascii="Arial" w:hAnsi="Arial" w:cs="Arial"/>
          <w:sz w:val="22"/>
          <w:szCs w:val="22"/>
        </w:rPr>
        <w:t xml:space="preserve">) Is it technically possible to increase the NOx concentration at the outlet of the existing NSCR to, for </w:t>
      </w:r>
      <w:r w:rsidR="00051D0A" w:rsidRPr="007D037B">
        <w:rPr>
          <w:rFonts w:ascii="Arial" w:hAnsi="Arial" w:cs="Arial"/>
          <w:sz w:val="22"/>
          <w:szCs w:val="22"/>
        </w:rPr>
        <w:t xml:space="preserve">     </w:t>
      </w:r>
      <w:r w:rsidRPr="007D037B">
        <w:rPr>
          <w:rFonts w:ascii="Arial" w:hAnsi="Arial" w:cs="Arial"/>
          <w:sz w:val="22"/>
          <w:szCs w:val="22"/>
        </w:rPr>
        <w:t>example, 500 ppmv?</w:t>
      </w:r>
    </w:p>
    <w:p w14:paraId="069A82FE" w14:textId="77777777" w:rsidR="008808F6" w:rsidRPr="007D037B" w:rsidRDefault="008808F6" w:rsidP="00F00F89">
      <w:pPr>
        <w:ind w:left="567"/>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Answer: No</w:t>
      </w:r>
    </w:p>
    <w:p w14:paraId="70A00670" w14:textId="77777777" w:rsidR="008808F6" w:rsidRPr="007D037B" w:rsidRDefault="008808F6" w:rsidP="00F00F89">
      <w:pPr>
        <w:ind w:left="567"/>
        <w:rPr>
          <w:rFonts w:ascii="Arial" w:hAnsi="Arial" w:cs="Arial"/>
          <w:sz w:val="22"/>
          <w:szCs w:val="22"/>
        </w:rPr>
      </w:pPr>
    </w:p>
    <w:p w14:paraId="4623F16C" w14:textId="356BB5F9" w:rsidR="008808F6" w:rsidRPr="007D037B" w:rsidRDefault="008808F6" w:rsidP="00F00F89">
      <w:pPr>
        <w:ind w:left="567"/>
        <w:rPr>
          <w:rFonts w:ascii="Arial" w:hAnsi="Arial" w:cs="Arial"/>
          <w:sz w:val="22"/>
          <w:szCs w:val="22"/>
        </w:rPr>
      </w:pPr>
      <w:r w:rsidRPr="007D037B">
        <w:rPr>
          <w:rFonts w:ascii="Arial" w:hAnsi="Arial" w:cs="Arial"/>
          <w:sz w:val="22"/>
          <w:szCs w:val="22"/>
        </w:rPr>
        <w:lastRenderedPageBreak/>
        <w:t>1</w:t>
      </w:r>
      <w:r w:rsidR="00051D0A" w:rsidRPr="007D037B">
        <w:rPr>
          <w:rFonts w:ascii="Arial" w:hAnsi="Arial" w:cs="Arial"/>
          <w:sz w:val="22"/>
          <w:szCs w:val="22"/>
        </w:rPr>
        <w:t>6</w:t>
      </w:r>
      <w:r w:rsidRPr="007D037B">
        <w:rPr>
          <w:rFonts w:ascii="Arial" w:hAnsi="Arial" w:cs="Arial"/>
          <w:sz w:val="22"/>
          <w:szCs w:val="22"/>
        </w:rPr>
        <w:t>) Does the 10-B-155 tail gas heat recovery boiler (downstream of the NSCR) have sufficient capacity to handle a higher inlet temperature from the upstream abatement system?</w:t>
      </w:r>
    </w:p>
    <w:p w14:paraId="6BF18417" w14:textId="77777777" w:rsidR="008808F6" w:rsidRPr="007D037B" w:rsidRDefault="008808F6" w:rsidP="00F00F89">
      <w:pPr>
        <w:ind w:left="567"/>
        <w:jc w:val="both"/>
        <w:rPr>
          <w:rFonts w:ascii="Arial" w:hAnsi="Arial" w:cs="Arial"/>
          <w:i/>
          <w:iCs/>
          <w:color w:val="0070C0"/>
          <w:sz w:val="22"/>
          <w:szCs w:val="22"/>
          <w:lang w:val="es-AR" w:eastAsia="es-AR"/>
          <w14:ligatures w14:val="standardContextual"/>
        </w:rPr>
      </w:pPr>
      <w:r w:rsidRPr="007D037B">
        <w:rPr>
          <w:rFonts w:ascii="Arial" w:hAnsi="Arial" w:cs="Arial"/>
          <w:i/>
          <w:iCs/>
          <w:color w:val="0070C0"/>
          <w:sz w:val="22"/>
          <w:szCs w:val="22"/>
          <w:lang w:val="es-AR" w:eastAsia="es-AR"/>
          <w14:ligatures w14:val="standardContextual"/>
        </w:rPr>
        <w:t xml:space="preserve">Answer: </w:t>
      </w:r>
      <w:r w:rsidRPr="007D037B">
        <w:rPr>
          <w:rFonts w:ascii="Arial" w:hAnsi="Arial" w:cs="Arial"/>
          <w:color w:val="0070C0"/>
          <w:sz w:val="22"/>
          <w:szCs w:val="22"/>
        </w:rPr>
        <w:t xml:space="preserve">The maximum admissible temperature of the recovery boiler 10-BO-155, gas side, is 687.6 °C. </w:t>
      </w:r>
      <w:r w:rsidRPr="007D037B">
        <w:rPr>
          <w:rFonts w:ascii="Arial" w:hAnsi="Arial" w:cs="Arial"/>
          <w:i/>
          <w:iCs/>
          <w:color w:val="0070C0"/>
          <w:sz w:val="22"/>
          <w:szCs w:val="22"/>
        </w:rPr>
        <w:t>The idea is to replace the 10-B-155 with a heater: it can be direct with burner or indirect through convection heating and external natural gas burner.</w:t>
      </w:r>
    </w:p>
    <w:p w14:paraId="2B65479D" w14:textId="77777777" w:rsidR="008808F6" w:rsidRPr="007D037B" w:rsidRDefault="008808F6" w:rsidP="00F00F89">
      <w:pPr>
        <w:ind w:left="567"/>
        <w:rPr>
          <w:rFonts w:ascii="Arial" w:hAnsi="Arial" w:cs="Arial"/>
          <w:sz w:val="22"/>
          <w:szCs w:val="22"/>
        </w:rPr>
      </w:pPr>
    </w:p>
    <w:p w14:paraId="6779232E" w14:textId="6E16276B" w:rsidR="008808F6" w:rsidRPr="007D037B" w:rsidRDefault="008808F6" w:rsidP="00F00F89">
      <w:pPr>
        <w:ind w:left="567"/>
        <w:rPr>
          <w:rStyle w:val="nfasis"/>
          <w:rFonts w:ascii="Arial" w:hAnsi="Arial" w:cs="Arial"/>
          <w:color w:val="0070C0"/>
          <w:sz w:val="22"/>
          <w:szCs w:val="22"/>
        </w:rPr>
      </w:pPr>
      <w:r w:rsidRPr="007D037B">
        <w:rPr>
          <w:rFonts w:ascii="Arial" w:hAnsi="Arial" w:cs="Arial"/>
          <w:sz w:val="22"/>
          <w:szCs w:val="22"/>
        </w:rPr>
        <w:t>1</w:t>
      </w:r>
      <w:r w:rsidR="00051D0A" w:rsidRPr="007D037B">
        <w:rPr>
          <w:rFonts w:ascii="Arial" w:hAnsi="Arial" w:cs="Arial"/>
          <w:sz w:val="22"/>
          <w:szCs w:val="22"/>
        </w:rPr>
        <w:t>7</w:t>
      </w:r>
      <w:r w:rsidRPr="007D037B">
        <w:rPr>
          <w:rFonts w:ascii="Arial" w:hAnsi="Arial" w:cs="Arial"/>
          <w:sz w:val="22"/>
          <w:szCs w:val="22"/>
        </w:rPr>
        <w:t xml:space="preserve">) </w:t>
      </w:r>
      <w:r w:rsidRPr="007D037B">
        <w:rPr>
          <w:rStyle w:val="Textoennegrita"/>
          <w:rFonts w:ascii="Arial" w:hAnsi="Arial" w:cs="Arial"/>
          <w:b w:val="0"/>
          <w:bCs w:val="0"/>
          <w:sz w:val="22"/>
          <w:szCs w:val="22"/>
        </w:rPr>
        <w:t>Is the outlet temperature of the tail gas heat recovery boiler 10-B-156 (upstream of the NSCR) controlled?</w:t>
      </w:r>
      <w:r w:rsidRPr="007D037B">
        <w:rPr>
          <w:rFonts w:ascii="Arial" w:hAnsi="Arial" w:cs="Arial"/>
          <w:sz w:val="22"/>
          <w:szCs w:val="22"/>
        </w:rPr>
        <w:br/>
      </w:r>
      <w:r w:rsidRPr="007D037B">
        <w:rPr>
          <w:rStyle w:val="nfasis"/>
          <w:rFonts w:ascii="Arial" w:hAnsi="Arial" w:cs="Arial"/>
          <w:color w:val="0070C0"/>
          <w:sz w:val="22"/>
          <w:szCs w:val="22"/>
        </w:rPr>
        <w:t xml:space="preserve">Answer: The gas temperature to the recovery boiler 10-BO-156 can be controlled in a certain range by a manual bypass on the tail gas heater (10-E-151) but it is not an automatic control and the range is limited. The gas temperature at the outlet of this boiler can also be corrected in a limited range by a manual bypass of the boiler, but it is not automatic either. </w:t>
      </w:r>
    </w:p>
    <w:p w14:paraId="2D94646F" w14:textId="77777777" w:rsidR="008808F6" w:rsidRPr="007D037B" w:rsidRDefault="008808F6" w:rsidP="00F00F89">
      <w:pPr>
        <w:ind w:left="567"/>
        <w:rPr>
          <w:rStyle w:val="nfasis"/>
          <w:rFonts w:ascii="Arial" w:hAnsi="Arial" w:cs="Arial"/>
          <w:color w:val="0070C0"/>
          <w:sz w:val="22"/>
          <w:szCs w:val="22"/>
        </w:rPr>
      </w:pPr>
    </w:p>
    <w:p w14:paraId="30DDBF75" w14:textId="267AE48A" w:rsidR="008808F6" w:rsidRPr="007D037B" w:rsidRDefault="008808F6" w:rsidP="00F00F89">
      <w:pPr>
        <w:ind w:left="567"/>
        <w:rPr>
          <w:rStyle w:val="nfasis"/>
          <w:rFonts w:ascii="Arial" w:hAnsi="Arial" w:cs="Arial"/>
          <w:color w:val="0070C0"/>
          <w:sz w:val="22"/>
          <w:szCs w:val="22"/>
        </w:rPr>
      </w:pPr>
      <w:r w:rsidRPr="007D037B">
        <w:rPr>
          <w:rFonts w:ascii="Arial" w:hAnsi="Arial" w:cs="Arial"/>
          <w:sz w:val="22"/>
          <w:szCs w:val="22"/>
        </w:rPr>
        <w:t>1</w:t>
      </w:r>
      <w:r w:rsidR="00051D0A" w:rsidRPr="007D037B">
        <w:rPr>
          <w:rFonts w:ascii="Arial" w:hAnsi="Arial" w:cs="Arial"/>
          <w:sz w:val="22"/>
          <w:szCs w:val="22"/>
        </w:rPr>
        <w:t>8</w:t>
      </w:r>
      <w:r w:rsidRPr="007D037B">
        <w:rPr>
          <w:rFonts w:ascii="Arial" w:hAnsi="Arial" w:cs="Arial"/>
          <w:sz w:val="22"/>
          <w:szCs w:val="22"/>
        </w:rPr>
        <w:t>) What is the tail gas temperature range upstream of the 10-B-156 heat recovery boiler? Please provide the range for the different cases in summer with EOR (End of Run for platinum screens) and winter with SOR (Start of Run for platinum screens) or other cases defining the minimum and maximum temperatures.</w:t>
      </w:r>
      <w:r w:rsidRPr="007D037B">
        <w:rPr>
          <w:rFonts w:ascii="Arial" w:hAnsi="Arial" w:cs="Arial"/>
          <w:sz w:val="22"/>
          <w:szCs w:val="22"/>
        </w:rPr>
        <w:br/>
      </w:r>
      <w:r w:rsidR="009F37DA" w:rsidRPr="007D037B">
        <w:rPr>
          <w:rFonts w:ascii="Arial" w:hAnsi="Arial" w:cs="Arial"/>
          <w:i/>
          <w:iCs/>
          <w:color w:val="0070C0"/>
          <w:sz w:val="22"/>
          <w:szCs w:val="22"/>
          <w:lang w:val="es-AR"/>
        </w:rPr>
        <w:t>Answer</w:t>
      </w:r>
      <w:r w:rsidRPr="007D037B">
        <w:rPr>
          <w:rStyle w:val="nfasis"/>
          <w:rFonts w:ascii="Arial" w:hAnsi="Arial" w:cs="Arial"/>
          <w:color w:val="0070C0"/>
          <w:sz w:val="22"/>
          <w:szCs w:val="22"/>
        </w:rPr>
        <w:t xml:space="preserve">: </w:t>
      </w:r>
    </w:p>
    <w:p w14:paraId="4606A9C5" w14:textId="77777777" w:rsidR="008808F6" w:rsidRPr="007D037B" w:rsidRDefault="008808F6" w:rsidP="00F00F89">
      <w:pPr>
        <w:ind w:left="567"/>
        <w:rPr>
          <w:rFonts w:ascii="Arial" w:hAnsi="Arial" w:cs="Arial"/>
          <w:sz w:val="22"/>
          <w:szCs w:val="22"/>
        </w:rPr>
      </w:pPr>
      <w:r w:rsidRPr="007D037B">
        <w:rPr>
          <w:rStyle w:val="nfasis"/>
          <w:rFonts w:ascii="Arial" w:hAnsi="Arial" w:cs="Arial"/>
          <w:color w:val="0070C0"/>
          <w:sz w:val="22"/>
          <w:szCs w:val="22"/>
        </w:rPr>
        <w:t>Shell side operating temperature: 104/197.7°C</w:t>
      </w:r>
      <w:r w:rsidRPr="007D037B">
        <w:rPr>
          <w:rFonts w:ascii="Arial" w:hAnsi="Arial" w:cs="Arial"/>
          <w:color w:val="0070C0"/>
          <w:sz w:val="22"/>
          <w:szCs w:val="22"/>
        </w:rPr>
        <w:br/>
      </w:r>
      <w:r w:rsidRPr="007D037B">
        <w:rPr>
          <w:rStyle w:val="nfasis"/>
          <w:rFonts w:ascii="Arial" w:hAnsi="Arial" w:cs="Arial"/>
          <w:color w:val="0070C0"/>
          <w:sz w:val="22"/>
          <w:szCs w:val="22"/>
        </w:rPr>
        <w:t>Tube side operating temperature: tube 547/482°C</w:t>
      </w:r>
    </w:p>
    <w:p w14:paraId="08ABC23C" w14:textId="77777777" w:rsidR="008808F6" w:rsidRPr="007D037B" w:rsidRDefault="008808F6" w:rsidP="00F00F89">
      <w:pPr>
        <w:ind w:left="567"/>
        <w:rPr>
          <w:rFonts w:ascii="Arial" w:hAnsi="Arial" w:cs="Arial"/>
          <w:sz w:val="22"/>
          <w:szCs w:val="22"/>
        </w:rPr>
      </w:pPr>
    </w:p>
    <w:p w14:paraId="40473F34" w14:textId="62C25463" w:rsidR="008808F6" w:rsidRPr="007D037B" w:rsidRDefault="00051D0A" w:rsidP="00F00F89">
      <w:pPr>
        <w:ind w:left="567"/>
        <w:rPr>
          <w:rFonts w:ascii="Arial" w:hAnsi="Arial" w:cs="Arial"/>
          <w:sz w:val="22"/>
          <w:szCs w:val="22"/>
        </w:rPr>
      </w:pPr>
      <w:r w:rsidRPr="007D037B">
        <w:rPr>
          <w:rFonts w:ascii="Arial" w:hAnsi="Arial" w:cs="Arial"/>
          <w:sz w:val="22"/>
          <w:szCs w:val="22"/>
        </w:rPr>
        <w:t>19</w:t>
      </w:r>
      <w:r w:rsidR="008808F6" w:rsidRPr="007D037B">
        <w:rPr>
          <w:rFonts w:ascii="Arial" w:hAnsi="Arial" w:cs="Arial"/>
          <w:sz w:val="22"/>
          <w:szCs w:val="22"/>
        </w:rPr>
        <w:t>) Does the tail gas heat recovery boiler 10-B-156 (upstream of the NSCR) already operate at the limit or can the load be increased to reduce the outlet temperature?</w:t>
      </w:r>
    </w:p>
    <w:p w14:paraId="08508BB4" w14:textId="77777777"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 xml:space="preserve">Answer: Operates at maximum capacity. </w:t>
      </w:r>
    </w:p>
    <w:p w14:paraId="150C3BC1" w14:textId="77777777" w:rsidR="008808F6" w:rsidRPr="007D037B" w:rsidRDefault="008808F6" w:rsidP="00F00F89">
      <w:pPr>
        <w:ind w:left="567"/>
        <w:rPr>
          <w:rStyle w:val="nfasis"/>
          <w:rFonts w:ascii="Arial" w:hAnsi="Arial" w:cs="Arial"/>
          <w:color w:val="0070C0"/>
          <w:sz w:val="22"/>
          <w:szCs w:val="22"/>
        </w:rPr>
      </w:pPr>
    </w:p>
    <w:p w14:paraId="115D19E8" w14:textId="3F19D404" w:rsidR="008808F6" w:rsidRPr="007D037B" w:rsidRDefault="008808F6" w:rsidP="00F00F89">
      <w:pPr>
        <w:ind w:left="567"/>
        <w:rPr>
          <w:rFonts w:ascii="Arial" w:hAnsi="Arial" w:cs="Arial"/>
          <w:sz w:val="22"/>
          <w:szCs w:val="22"/>
        </w:rPr>
      </w:pPr>
      <w:r w:rsidRPr="007D037B">
        <w:rPr>
          <w:rFonts w:ascii="Arial" w:hAnsi="Arial" w:cs="Arial"/>
          <w:sz w:val="22"/>
          <w:szCs w:val="22"/>
        </w:rPr>
        <w:t>2</w:t>
      </w:r>
      <w:r w:rsidR="00051D0A" w:rsidRPr="007D037B">
        <w:rPr>
          <w:rFonts w:ascii="Arial" w:hAnsi="Arial" w:cs="Arial"/>
          <w:sz w:val="22"/>
          <w:szCs w:val="22"/>
        </w:rPr>
        <w:t>0</w:t>
      </w:r>
      <w:r w:rsidRPr="007D037B">
        <w:rPr>
          <w:rFonts w:ascii="Arial" w:hAnsi="Arial" w:cs="Arial"/>
          <w:sz w:val="22"/>
          <w:szCs w:val="22"/>
        </w:rPr>
        <w:t>) Please provide the mechanical design pressure of the tail gas system (should be similar to the NSCR design pressure).</w:t>
      </w:r>
    </w:p>
    <w:p w14:paraId="3BB79500" w14:textId="0EB00941" w:rsidR="008808F6" w:rsidRPr="007D037B" w:rsidRDefault="009F37DA" w:rsidP="00F00F89">
      <w:pPr>
        <w:ind w:left="567"/>
        <w:rPr>
          <w:rStyle w:val="nfasis"/>
          <w:rFonts w:ascii="Arial" w:hAnsi="Arial" w:cs="Arial"/>
          <w:color w:val="0070C0"/>
          <w:sz w:val="22"/>
          <w:szCs w:val="22"/>
        </w:rPr>
      </w:pPr>
      <w:r w:rsidRPr="007D037B">
        <w:rPr>
          <w:rFonts w:ascii="Arial" w:hAnsi="Arial" w:cs="Arial"/>
          <w:i/>
          <w:iCs/>
          <w:color w:val="0070C0"/>
          <w:sz w:val="22"/>
          <w:szCs w:val="22"/>
          <w:lang w:val="es-AR"/>
        </w:rPr>
        <w:t>Answer</w:t>
      </w:r>
      <w:r w:rsidR="008808F6" w:rsidRPr="007D037B">
        <w:rPr>
          <w:rStyle w:val="nfasis"/>
          <w:rFonts w:ascii="Arial" w:hAnsi="Arial" w:cs="Arial"/>
          <w:color w:val="0070C0"/>
          <w:sz w:val="22"/>
          <w:szCs w:val="22"/>
        </w:rPr>
        <w:t>: 9kg/cm2g</w:t>
      </w:r>
    </w:p>
    <w:p w14:paraId="0CDBF1ED" w14:textId="77777777" w:rsidR="008808F6" w:rsidRPr="007D037B" w:rsidRDefault="008808F6" w:rsidP="00F00F89">
      <w:pPr>
        <w:ind w:left="567"/>
        <w:rPr>
          <w:rFonts w:ascii="Arial" w:hAnsi="Arial" w:cs="Arial"/>
          <w:sz w:val="22"/>
          <w:szCs w:val="22"/>
        </w:rPr>
      </w:pPr>
      <w:r w:rsidRPr="007D037B">
        <w:rPr>
          <w:rFonts w:ascii="Arial" w:hAnsi="Arial" w:cs="Arial"/>
          <w:sz w:val="22"/>
          <w:szCs w:val="22"/>
        </w:rPr>
        <w:t xml:space="preserve"> </w:t>
      </w:r>
    </w:p>
    <w:p w14:paraId="6CDCCB2A" w14:textId="3759A419" w:rsidR="008808F6" w:rsidRPr="007D037B" w:rsidRDefault="008808F6" w:rsidP="00F00F89">
      <w:pPr>
        <w:ind w:left="567"/>
        <w:rPr>
          <w:rFonts w:ascii="Arial" w:hAnsi="Arial" w:cs="Arial"/>
          <w:color w:val="0070C0"/>
          <w:sz w:val="22"/>
          <w:szCs w:val="22"/>
        </w:rPr>
      </w:pPr>
      <w:r w:rsidRPr="007D037B">
        <w:rPr>
          <w:rStyle w:val="Textoennegrita"/>
          <w:rFonts w:ascii="Arial" w:hAnsi="Arial" w:cs="Arial"/>
          <w:b w:val="0"/>
          <w:bCs w:val="0"/>
          <w:sz w:val="22"/>
          <w:szCs w:val="22"/>
        </w:rPr>
        <w:t>2</w:t>
      </w:r>
      <w:r w:rsidR="00051D0A" w:rsidRPr="007D037B">
        <w:rPr>
          <w:rStyle w:val="Textoennegrita"/>
          <w:rFonts w:ascii="Arial" w:hAnsi="Arial" w:cs="Arial"/>
          <w:b w:val="0"/>
          <w:bCs w:val="0"/>
          <w:sz w:val="22"/>
          <w:szCs w:val="22"/>
        </w:rPr>
        <w:t>1</w:t>
      </w:r>
      <w:r w:rsidRPr="007D037B">
        <w:rPr>
          <w:rStyle w:val="Textoennegrita"/>
          <w:rFonts w:ascii="Arial" w:hAnsi="Arial" w:cs="Arial"/>
          <w:b w:val="0"/>
          <w:bCs w:val="0"/>
          <w:sz w:val="22"/>
          <w:szCs w:val="22"/>
        </w:rPr>
        <w:t>) Does the expander operate continuously with a bypass or does the tail gas flow completely through the machine at all times during normal operation?</w:t>
      </w:r>
      <w:r w:rsidRPr="007D037B">
        <w:rPr>
          <w:rFonts w:ascii="Arial" w:hAnsi="Arial" w:cs="Arial"/>
          <w:b/>
          <w:bCs/>
          <w:sz w:val="22"/>
          <w:szCs w:val="22"/>
        </w:rPr>
        <w:br/>
      </w:r>
      <w:r w:rsidRPr="007D037B">
        <w:rPr>
          <w:rStyle w:val="nfasis"/>
          <w:rFonts w:ascii="Arial" w:hAnsi="Arial" w:cs="Arial"/>
          <w:color w:val="0070C0"/>
          <w:sz w:val="22"/>
          <w:szCs w:val="22"/>
        </w:rPr>
        <w:t xml:space="preserve">Answer: </w:t>
      </w:r>
      <w:r w:rsidRPr="007D037B">
        <w:rPr>
          <w:rFonts w:ascii="Arial" w:hAnsi="Arial" w:cs="Arial"/>
          <w:color w:val="0070C0"/>
          <w:sz w:val="22"/>
          <w:szCs w:val="22"/>
        </w:rPr>
        <w:t xml:space="preserve">While the expander is bypassed, it is operated continuously with full gas through the equipment. </w:t>
      </w:r>
    </w:p>
    <w:p w14:paraId="6D6B01B1" w14:textId="77777777" w:rsidR="008808F6" w:rsidRPr="007D037B" w:rsidRDefault="008808F6" w:rsidP="00F00F89">
      <w:pPr>
        <w:ind w:left="567"/>
        <w:rPr>
          <w:rFonts w:ascii="Arial" w:hAnsi="Arial" w:cs="Arial"/>
          <w:color w:val="0070C0"/>
          <w:sz w:val="22"/>
          <w:szCs w:val="22"/>
        </w:rPr>
      </w:pPr>
    </w:p>
    <w:p w14:paraId="3D2CD1D2" w14:textId="67204130" w:rsidR="008808F6" w:rsidRPr="007D037B" w:rsidRDefault="008808F6" w:rsidP="00F00F89">
      <w:pPr>
        <w:ind w:left="567"/>
        <w:rPr>
          <w:rFonts w:ascii="Arial" w:hAnsi="Arial" w:cs="Arial"/>
          <w:color w:val="000000" w:themeColor="text1"/>
          <w:sz w:val="22"/>
          <w:szCs w:val="22"/>
        </w:rPr>
      </w:pPr>
      <w:r w:rsidRPr="007D037B">
        <w:rPr>
          <w:rFonts w:ascii="Arial" w:hAnsi="Arial" w:cs="Arial"/>
          <w:color w:val="000000" w:themeColor="text1"/>
          <w:sz w:val="22"/>
          <w:szCs w:val="22"/>
        </w:rPr>
        <w:t>2</w:t>
      </w:r>
      <w:r w:rsidR="00051D0A" w:rsidRPr="007D037B">
        <w:rPr>
          <w:rFonts w:ascii="Arial" w:hAnsi="Arial" w:cs="Arial"/>
          <w:color w:val="000000" w:themeColor="text1"/>
          <w:sz w:val="22"/>
          <w:szCs w:val="22"/>
        </w:rPr>
        <w:t>2</w:t>
      </w:r>
      <w:r w:rsidRPr="007D037B">
        <w:rPr>
          <w:rFonts w:ascii="Arial" w:hAnsi="Arial" w:cs="Arial"/>
          <w:color w:val="000000" w:themeColor="text1"/>
          <w:sz w:val="22"/>
          <w:szCs w:val="22"/>
        </w:rPr>
        <w:t>) Please provide operating costs for ammonia, natural gas and electric power to allow us to select the best technology for the process heater upstream of the expander.</w:t>
      </w:r>
    </w:p>
    <w:p w14:paraId="7B7A3C21" w14:textId="77777777"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Answer: This information cannot be provided.</w:t>
      </w:r>
    </w:p>
    <w:p w14:paraId="60867061" w14:textId="77777777" w:rsidR="008808F6" w:rsidRPr="007D037B" w:rsidRDefault="008808F6" w:rsidP="00F00F89">
      <w:pPr>
        <w:ind w:left="567"/>
        <w:rPr>
          <w:rFonts w:ascii="Arial" w:hAnsi="Arial" w:cs="Arial"/>
          <w:color w:val="000000" w:themeColor="text1"/>
          <w:sz w:val="22"/>
          <w:szCs w:val="22"/>
        </w:rPr>
      </w:pPr>
    </w:p>
    <w:p w14:paraId="20921FD1" w14:textId="35343C3B" w:rsidR="008808F6" w:rsidRPr="007D037B" w:rsidRDefault="008808F6" w:rsidP="00F00F89">
      <w:pPr>
        <w:ind w:left="567"/>
        <w:rPr>
          <w:rFonts w:ascii="Arial" w:hAnsi="Arial" w:cs="Arial"/>
          <w:color w:val="000000" w:themeColor="text1"/>
          <w:sz w:val="22"/>
          <w:szCs w:val="22"/>
        </w:rPr>
      </w:pPr>
      <w:r w:rsidRPr="007D037B">
        <w:rPr>
          <w:rFonts w:ascii="Arial" w:hAnsi="Arial" w:cs="Arial"/>
          <w:color w:val="000000" w:themeColor="text1"/>
          <w:sz w:val="22"/>
          <w:szCs w:val="22"/>
        </w:rPr>
        <w:t>2</w:t>
      </w:r>
      <w:r w:rsidR="00051D0A" w:rsidRPr="007D037B">
        <w:rPr>
          <w:rFonts w:ascii="Arial" w:hAnsi="Arial" w:cs="Arial"/>
          <w:color w:val="000000" w:themeColor="text1"/>
          <w:sz w:val="22"/>
          <w:szCs w:val="22"/>
        </w:rPr>
        <w:t>3</w:t>
      </w:r>
      <w:r w:rsidRPr="007D037B">
        <w:rPr>
          <w:rFonts w:ascii="Arial" w:hAnsi="Arial" w:cs="Arial"/>
          <w:color w:val="000000" w:themeColor="text1"/>
          <w:sz w:val="22"/>
          <w:szCs w:val="22"/>
        </w:rPr>
        <w:t xml:space="preserve">) What type of streams do we have available and enabled for the project? Example </w:t>
      </w:r>
      <w:r w:rsidRPr="007D037B">
        <w:rPr>
          <w:rStyle w:val="Textoennegrita"/>
          <w:rFonts w:ascii="Arial" w:hAnsi="Arial" w:cs="Arial"/>
          <w:b w:val="0"/>
          <w:bCs w:val="0"/>
          <w:sz w:val="22"/>
          <w:szCs w:val="22"/>
        </w:rPr>
        <w:t>Is compressed air available for the process heater upstream of the expander, e.g. from the ammonia plant?</w:t>
      </w:r>
    </w:p>
    <w:p w14:paraId="20DB61F4" w14:textId="2BDA012C" w:rsidR="008808F6" w:rsidRPr="007D037B" w:rsidRDefault="009F37DA" w:rsidP="00F00F89">
      <w:pPr>
        <w:ind w:left="567"/>
        <w:rPr>
          <w:rStyle w:val="nfasis"/>
          <w:rFonts w:ascii="Arial" w:hAnsi="Arial" w:cs="Arial"/>
          <w:color w:val="0070C0"/>
          <w:sz w:val="22"/>
          <w:szCs w:val="22"/>
        </w:rPr>
      </w:pPr>
      <w:r w:rsidRPr="007D037B">
        <w:rPr>
          <w:rFonts w:ascii="Arial" w:hAnsi="Arial" w:cs="Arial"/>
          <w:i/>
          <w:iCs/>
          <w:color w:val="0070C0"/>
          <w:sz w:val="22"/>
          <w:szCs w:val="22"/>
          <w:lang w:val="es-AR"/>
        </w:rPr>
        <w:t>Answer</w:t>
      </w:r>
      <w:r w:rsidR="008808F6" w:rsidRPr="007D037B">
        <w:rPr>
          <w:rStyle w:val="nfasis"/>
          <w:rFonts w:ascii="Arial" w:hAnsi="Arial" w:cs="Arial"/>
          <w:color w:val="0070C0"/>
          <w:sz w:val="22"/>
          <w:szCs w:val="22"/>
        </w:rPr>
        <w:t xml:space="preserve">:  </w:t>
      </w:r>
    </w:p>
    <w:p w14:paraId="1B499CFE" w14:textId="77777777"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 xml:space="preserve">Currents available: </w:t>
      </w:r>
    </w:p>
    <w:p w14:paraId="72187D75" w14:textId="77777777" w:rsidR="008808F6" w:rsidRPr="007D037B" w:rsidRDefault="008808F6" w:rsidP="00F00F89">
      <w:pPr>
        <w:pStyle w:val="Prrafodelista"/>
        <w:numPr>
          <w:ilvl w:val="0"/>
          <w:numId w:val="17"/>
        </w:numPr>
        <w:spacing w:line="240" w:lineRule="auto"/>
        <w:ind w:left="567"/>
        <w:rPr>
          <w:rStyle w:val="nfasis"/>
          <w:rFonts w:ascii="Arial" w:hAnsi="Arial" w:cs="Arial"/>
          <w:color w:val="0070C0"/>
        </w:rPr>
      </w:pPr>
      <w:r w:rsidRPr="007D037B">
        <w:rPr>
          <w:rStyle w:val="nfasis"/>
          <w:rFonts w:ascii="Arial" w:hAnsi="Arial" w:cs="Arial"/>
          <w:color w:val="0070C0"/>
        </w:rPr>
        <w:t>Natural gas</w:t>
      </w:r>
    </w:p>
    <w:p w14:paraId="3091F2C2" w14:textId="77777777" w:rsidR="008808F6" w:rsidRPr="007D037B" w:rsidRDefault="008808F6" w:rsidP="00F00F89">
      <w:pPr>
        <w:pStyle w:val="Prrafodelista"/>
        <w:numPr>
          <w:ilvl w:val="0"/>
          <w:numId w:val="17"/>
        </w:numPr>
        <w:spacing w:line="240" w:lineRule="auto"/>
        <w:ind w:left="567"/>
        <w:rPr>
          <w:rStyle w:val="nfasis"/>
          <w:rFonts w:ascii="Arial" w:hAnsi="Arial" w:cs="Arial"/>
          <w:color w:val="0070C0"/>
        </w:rPr>
      </w:pPr>
      <w:r w:rsidRPr="007D037B">
        <w:rPr>
          <w:rStyle w:val="nfasis"/>
          <w:rFonts w:ascii="Arial" w:hAnsi="Arial" w:cs="Arial"/>
          <w:color w:val="0070C0"/>
        </w:rPr>
        <w:t>Ammonia</w:t>
      </w:r>
    </w:p>
    <w:p w14:paraId="6A1ABCB0" w14:textId="77777777" w:rsidR="008808F6" w:rsidRPr="007D037B" w:rsidRDefault="008808F6" w:rsidP="00F00F89">
      <w:pPr>
        <w:pStyle w:val="Prrafodelista"/>
        <w:numPr>
          <w:ilvl w:val="0"/>
          <w:numId w:val="17"/>
        </w:numPr>
        <w:spacing w:line="240" w:lineRule="auto"/>
        <w:ind w:left="567"/>
        <w:rPr>
          <w:rStyle w:val="nfasis"/>
          <w:rFonts w:ascii="Arial" w:hAnsi="Arial" w:cs="Arial"/>
          <w:color w:val="0070C0"/>
        </w:rPr>
      </w:pPr>
      <w:r w:rsidRPr="007D037B">
        <w:rPr>
          <w:rStyle w:val="nfasis"/>
          <w:rFonts w:ascii="Arial" w:hAnsi="Arial" w:cs="Arial"/>
          <w:color w:val="0070C0"/>
        </w:rPr>
        <w:t>Purge gas</w:t>
      </w:r>
    </w:p>
    <w:p w14:paraId="1EC59F54" w14:textId="22C2C65D"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 xml:space="preserve">Compressed air is not available for this service, so if necessary, it should be considered in the </w:t>
      </w:r>
      <w:r w:rsidR="001E60C9" w:rsidRPr="007D037B">
        <w:rPr>
          <w:rStyle w:val="nfasis"/>
          <w:rFonts w:ascii="Arial" w:hAnsi="Arial" w:cs="Arial"/>
          <w:color w:val="0070C0"/>
          <w:sz w:val="22"/>
          <w:szCs w:val="22"/>
        </w:rPr>
        <w:t>offer.</w:t>
      </w:r>
    </w:p>
    <w:p w14:paraId="1E7E28DE" w14:textId="77777777" w:rsidR="008808F6" w:rsidRPr="007D037B" w:rsidRDefault="008808F6" w:rsidP="00F00F89">
      <w:pPr>
        <w:ind w:left="567"/>
        <w:rPr>
          <w:rStyle w:val="nfasis"/>
          <w:rFonts w:ascii="Arial" w:hAnsi="Arial" w:cs="Arial"/>
          <w:color w:val="0070C0"/>
          <w:sz w:val="22"/>
          <w:szCs w:val="22"/>
        </w:rPr>
      </w:pPr>
    </w:p>
    <w:p w14:paraId="68F28DD5" w14:textId="40FE8119" w:rsidR="008808F6" w:rsidRPr="007D037B" w:rsidRDefault="008808F6" w:rsidP="00F00F89">
      <w:pPr>
        <w:ind w:left="567"/>
        <w:rPr>
          <w:rStyle w:val="nfasis"/>
          <w:rFonts w:ascii="Arial" w:hAnsi="Arial" w:cs="Arial"/>
          <w:color w:val="0070C0"/>
          <w:sz w:val="22"/>
          <w:szCs w:val="22"/>
        </w:rPr>
      </w:pPr>
      <w:r w:rsidRPr="007D037B">
        <w:rPr>
          <w:rStyle w:val="Textoennegrita"/>
          <w:rFonts w:ascii="Arial" w:hAnsi="Arial" w:cs="Arial"/>
          <w:b w:val="0"/>
          <w:bCs w:val="0"/>
          <w:sz w:val="22"/>
          <w:szCs w:val="22"/>
        </w:rPr>
        <w:lastRenderedPageBreak/>
        <w:t>2</w:t>
      </w:r>
      <w:r w:rsidR="00051D0A" w:rsidRPr="007D037B">
        <w:rPr>
          <w:rStyle w:val="Textoennegrita"/>
          <w:rFonts w:ascii="Arial" w:hAnsi="Arial" w:cs="Arial"/>
          <w:b w:val="0"/>
          <w:bCs w:val="0"/>
          <w:sz w:val="22"/>
          <w:szCs w:val="22"/>
        </w:rPr>
        <w:t>4</w:t>
      </w:r>
      <w:r w:rsidRPr="007D037B">
        <w:rPr>
          <w:rStyle w:val="Textoennegrita"/>
          <w:rFonts w:ascii="Arial" w:hAnsi="Arial" w:cs="Arial"/>
          <w:b w:val="0"/>
          <w:bCs w:val="0"/>
          <w:sz w:val="22"/>
          <w:szCs w:val="22"/>
        </w:rPr>
        <w:t>) Can the expander be operated with a lower inlet temperature than what they operate at, approximately 550°C?</w:t>
      </w:r>
      <w:r w:rsidRPr="007D037B">
        <w:rPr>
          <w:rFonts w:ascii="Arial" w:hAnsi="Arial" w:cs="Arial"/>
          <w:sz w:val="22"/>
          <w:szCs w:val="22"/>
        </w:rPr>
        <w:br/>
      </w:r>
      <w:r w:rsidRPr="007D037B">
        <w:rPr>
          <w:rStyle w:val="nfasis"/>
          <w:rFonts w:ascii="Arial" w:hAnsi="Arial" w:cs="Arial"/>
          <w:color w:val="0070C0"/>
          <w:sz w:val="22"/>
          <w:szCs w:val="22"/>
        </w:rPr>
        <w:t>Answer: With the decrease in gas temperature at the expander, energy would be lost and steam consumption in the turbine would increase or; a reduction in nitric acid production would be seen. For this reason it is in APASA's best interest to maintain the temperature in the range of 590-610°C.</w:t>
      </w:r>
    </w:p>
    <w:p w14:paraId="3C3825A1" w14:textId="77777777" w:rsidR="008808F6" w:rsidRPr="007D037B" w:rsidRDefault="008808F6" w:rsidP="00F00F89">
      <w:pPr>
        <w:ind w:left="567"/>
        <w:rPr>
          <w:rFonts w:ascii="Arial" w:hAnsi="Arial" w:cs="Arial"/>
          <w:color w:val="000000" w:themeColor="text1"/>
          <w:sz w:val="22"/>
          <w:szCs w:val="22"/>
        </w:rPr>
      </w:pPr>
    </w:p>
    <w:p w14:paraId="510877FD" w14:textId="13140DB2" w:rsidR="008808F6" w:rsidRPr="007D037B" w:rsidRDefault="008808F6" w:rsidP="00F00F89">
      <w:pPr>
        <w:ind w:left="567"/>
        <w:rPr>
          <w:rStyle w:val="nfasis"/>
          <w:rFonts w:ascii="Arial" w:hAnsi="Arial" w:cs="Arial"/>
          <w:color w:val="0070C0"/>
          <w:sz w:val="22"/>
          <w:szCs w:val="22"/>
        </w:rPr>
      </w:pPr>
      <w:r w:rsidRPr="007D037B">
        <w:rPr>
          <w:rFonts w:ascii="Arial" w:hAnsi="Arial" w:cs="Arial"/>
          <w:color w:val="000000" w:themeColor="text1"/>
          <w:sz w:val="22"/>
          <w:szCs w:val="22"/>
        </w:rPr>
        <w:t>2</w:t>
      </w:r>
      <w:r w:rsidR="00051D0A" w:rsidRPr="007D037B">
        <w:rPr>
          <w:rFonts w:ascii="Arial" w:hAnsi="Arial" w:cs="Arial"/>
          <w:color w:val="000000" w:themeColor="text1"/>
          <w:sz w:val="22"/>
          <w:szCs w:val="22"/>
        </w:rPr>
        <w:t>5</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 xml:space="preserve">Will proposals that do not include NOx abatement, but only tertiary N2O abatement, be accepted? Consequently, the existing NSCR must continue to operate with the same NOx level at the outlet. </w:t>
      </w:r>
      <w:r w:rsidRPr="007D037B">
        <w:rPr>
          <w:rFonts w:ascii="Arial" w:hAnsi="Arial" w:cs="Arial"/>
          <w:sz w:val="22"/>
          <w:szCs w:val="22"/>
        </w:rPr>
        <w:br/>
      </w:r>
      <w:r w:rsidRPr="007D037B">
        <w:rPr>
          <w:rStyle w:val="nfasis"/>
          <w:rFonts w:ascii="Arial" w:hAnsi="Arial" w:cs="Arial"/>
          <w:color w:val="0070C0"/>
          <w:sz w:val="22"/>
          <w:szCs w:val="22"/>
        </w:rPr>
        <w:t>Answer: No.</w:t>
      </w:r>
    </w:p>
    <w:p w14:paraId="4CF01155" w14:textId="77777777" w:rsidR="008808F6" w:rsidRPr="007D037B" w:rsidRDefault="008808F6" w:rsidP="00F00F89">
      <w:pPr>
        <w:ind w:left="567"/>
        <w:rPr>
          <w:rStyle w:val="nfasis"/>
          <w:rFonts w:ascii="Arial" w:hAnsi="Arial" w:cs="Arial"/>
          <w:color w:val="0070C0"/>
          <w:sz w:val="22"/>
          <w:szCs w:val="22"/>
        </w:rPr>
      </w:pPr>
    </w:p>
    <w:p w14:paraId="30D5BD5A" w14:textId="12C93DBB" w:rsidR="008808F6" w:rsidRPr="007D037B" w:rsidRDefault="00051D0A" w:rsidP="00F00F89">
      <w:pPr>
        <w:ind w:left="567"/>
        <w:rPr>
          <w:rFonts w:ascii="Arial" w:hAnsi="Arial" w:cs="Arial"/>
          <w:i/>
          <w:iCs/>
          <w:color w:val="0070C0"/>
          <w:sz w:val="22"/>
          <w:szCs w:val="22"/>
        </w:rPr>
      </w:pPr>
      <w:r w:rsidRPr="007D037B">
        <w:rPr>
          <w:rFonts w:ascii="Arial" w:hAnsi="Arial" w:cs="Arial"/>
          <w:color w:val="000000" w:themeColor="text1"/>
          <w:sz w:val="22"/>
          <w:szCs w:val="22"/>
        </w:rPr>
        <w:t>26</w:t>
      </w:r>
      <w:r w:rsidR="008808F6" w:rsidRPr="007D037B">
        <w:rPr>
          <w:rFonts w:ascii="Arial" w:hAnsi="Arial" w:cs="Arial"/>
          <w:color w:val="000000" w:themeColor="text1"/>
          <w:sz w:val="22"/>
          <w:szCs w:val="22"/>
        </w:rPr>
        <w:t xml:space="preserve">) </w:t>
      </w:r>
      <w:r w:rsidR="008808F6" w:rsidRPr="007D037B">
        <w:rPr>
          <w:rStyle w:val="Textoennegrita"/>
          <w:rFonts w:ascii="Arial" w:hAnsi="Arial" w:cs="Arial"/>
          <w:b w:val="0"/>
          <w:bCs w:val="0"/>
          <w:sz w:val="22"/>
          <w:szCs w:val="22"/>
        </w:rPr>
        <w:t>Does the customer have a specific preference on the heating method?</w:t>
      </w:r>
      <w:r w:rsidR="008808F6" w:rsidRPr="007D037B">
        <w:rPr>
          <w:rFonts w:ascii="Arial" w:hAnsi="Arial" w:cs="Arial"/>
          <w:sz w:val="22"/>
          <w:szCs w:val="22"/>
        </w:rPr>
        <w:br/>
      </w:r>
      <w:r w:rsidR="008808F6" w:rsidRPr="007D037B">
        <w:rPr>
          <w:rStyle w:val="nfasis"/>
          <w:rFonts w:ascii="Arial" w:hAnsi="Arial" w:cs="Arial"/>
          <w:color w:val="0070C0"/>
          <w:sz w:val="22"/>
          <w:szCs w:val="22"/>
        </w:rPr>
        <w:t>Answer</w:t>
      </w:r>
      <w:r w:rsidR="008808F6" w:rsidRPr="007D037B">
        <w:rPr>
          <w:rStyle w:val="nfasis"/>
          <w:rFonts w:ascii="Arial" w:hAnsi="Arial" w:cs="Arial"/>
          <w:i w:val="0"/>
          <w:iCs w:val="0"/>
          <w:color w:val="0070C0"/>
          <w:sz w:val="22"/>
          <w:szCs w:val="22"/>
        </w:rPr>
        <w:t xml:space="preserve">: </w:t>
      </w:r>
      <w:r w:rsidR="008808F6" w:rsidRPr="007D037B">
        <w:rPr>
          <w:rStyle w:val="nfasis"/>
          <w:rFonts w:ascii="Arial" w:hAnsi="Arial" w:cs="Arial"/>
          <w:color w:val="0070C0"/>
          <w:sz w:val="22"/>
          <w:szCs w:val="22"/>
        </w:rPr>
        <w:t xml:space="preserve">We do not </w:t>
      </w:r>
      <w:r w:rsidR="008808F6" w:rsidRPr="007D037B">
        <w:rPr>
          <w:rFonts w:ascii="Arial" w:hAnsi="Arial" w:cs="Arial"/>
          <w:i/>
          <w:iCs/>
          <w:color w:val="0070C0"/>
          <w:sz w:val="22"/>
          <w:szCs w:val="22"/>
        </w:rPr>
        <w:t>have a specific preference on the heating method.</w:t>
      </w:r>
    </w:p>
    <w:p w14:paraId="12CDE683" w14:textId="77777777" w:rsidR="008808F6" w:rsidRPr="007D037B" w:rsidRDefault="008808F6" w:rsidP="00F00F89">
      <w:pPr>
        <w:ind w:left="567"/>
        <w:rPr>
          <w:rFonts w:ascii="Arial" w:hAnsi="Arial" w:cs="Arial"/>
          <w:i/>
          <w:iCs/>
          <w:color w:val="0070C0"/>
          <w:sz w:val="22"/>
          <w:szCs w:val="22"/>
        </w:rPr>
      </w:pPr>
    </w:p>
    <w:p w14:paraId="0010E7A4" w14:textId="20167BD2" w:rsidR="008808F6" w:rsidRPr="007D037B" w:rsidRDefault="00051D0A" w:rsidP="00F00F89">
      <w:pPr>
        <w:ind w:left="567"/>
        <w:rPr>
          <w:rStyle w:val="Textoennegrita"/>
          <w:rFonts w:ascii="Arial" w:hAnsi="Arial" w:cs="Arial"/>
          <w:b w:val="0"/>
          <w:bCs w:val="0"/>
          <w:sz w:val="22"/>
          <w:szCs w:val="22"/>
        </w:rPr>
      </w:pPr>
      <w:r w:rsidRPr="007D037B">
        <w:rPr>
          <w:rFonts w:ascii="Arial" w:hAnsi="Arial" w:cs="Arial"/>
          <w:color w:val="000000" w:themeColor="text1"/>
          <w:sz w:val="22"/>
          <w:szCs w:val="22"/>
        </w:rPr>
        <w:t>27</w:t>
      </w:r>
      <w:r w:rsidR="008808F6" w:rsidRPr="007D037B">
        <w:rPr>
          <w:rFonts w:ascii="Arial" w:hAnsi="Arial" w:cs="Arial"/>
          <w:color w:val="000000" w:themeColor="text1"/>
          <w:sz w:val="22"/>
          <w:szCs w:val="22"/>
        </w:rPr>
        <w:t xml:space="preserve">) </w:t>
      </w:r>
      <w:r w:rsidR="008808F6" w:rsidRPr="007D037B">
        <w:rPr>
          <w:rStyle w:val="Textoennegrita"/>
          <w:rFonts w:ascii="Arial" w:hAnsi="Arial" w:cs="Arial"/>
          <w:b w:val="0"/>
          <w:bCs w:val="0"/>
          <w:sz w:val="22"/>
          <w:szCs w:val="22"/>
        </w:rPr>
        <w:t>The NSCR outlet is currently between 710-730°C, and heat from the NSCR is recovered by generating steam and reducing the temperature to 590-610°C at the expander inlet.</w:t>
      </w:r>
      <w:r w:rsidR="008808F6" w:rsidRPr="007D037B">
        <w:rPr>
          <w:rFonts w:ascii="Arial" w:hAnsi="Arial" w:cs="Arial"/>
          <w:b/>
          <w:bCs/>
          <w:sz w:val="22"/>
          <w:szCs w:val="22"/>
        </w:rPr>
        <w:br/>
      </w:r>
      <w:r w:rsidR="008808F6" w:rsidRPr="007D037B">
        <w:rPr>
          <w:rStyle w:val="Textoennegrita"/>
          <w:rFonts w:ascii="Arial" w:hAnsi="Arial" w:cs="Arial"/>
          <w:b w:val="0"/>
          <w:bCs w:val="0"/>
          <w:sz w:val="22"/>
          <w:szCs w:val="22"/>
        </w:rPr>
        <w:t>In case of a new heating system, can steam generation be eliminated to reduce the tail gas outlet temperature to match the expander inlet (590-610°C) in order to minimize natural gas consumption in the new burner?</w:t>
      </w:r>
    </w:p>
    <w:p w14:paraId="23932CF6" w14:textId="77777777" w:rsidR="008808F6" w:rsidRPr="007D037B" w:rsidRDefault="008808F6" w:rsidP="00F00F89">
      <w:pPr>
        <w:ind w:left="567"/>
        <w:rPr>
          <w:rStyle w:val="nfasis"/>
          <w:rFonts w:ascii="Arial" w:hAnsi="Arial" w:cs="Arial"/>
          <w:i w:val="0"/>
          <w:iCs w:val="0"/>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Style w:val="ui-provider"/>
          <w:rFonts w:ascii="Arial" w:hAnsi="Arial" w:cs="Arial"/>
          <w:i/>
          <w:iCs/>
          <w:color w:val="0070C0"/>
          <w:sz w:val="22"/>
          <w:szCs w:val="22"/>
        </w:rPr>
        <w:t xml:space="preserve">Yes. </w:t>
      </w:r>
    </w:p>
    <w:p w14:paraId="60309D8D" w14:textId="77777777" w:rsidR="008808F6" w:rsidRPr="007D037B" w:rsidRDefault="008808F6" w:rsidP="00F00F89">
      <w:pPr>
        <w:ind w:left="567"/>
        <w:rPr>
          <w:rFonts w:ascii="Arial" w:hAnsi="Arial" w:cs="Arial"/>
          <w:b/>
          <w:bCs/>
          <w:color w:val="000000" w:themeColor="text1"/>
          <w:sz w:val="22"/>
          <w:szCs w:val="22"/>
        </w:rPr>
      </w:pPr>
    </w:p>
    <w:p w14:paraId="44191CF0" w14:textId="18C55A9A" w:rsidR="008808F6" w:rsidRPr="007D037B" w:rsidRDefault="008808F6" w:rsidP="00F00F89">
      <w:pPr>
        <w:ind w:left="567"/>
        <w:rPr>
          <w:rStyle w:val="Textoennegrita"/>
          <w:rFonts w:ascii="Arial" w:hAnsi="Arial" w:cs="Arial"/>
          <w:b w:val="0"/>
          <w:bCs w:val="0"/>
          <w:sz w:val="22"/>
          <w:szCs w:val="22"/>
        </w:rPr>
      </w:pPr>
      <w:r w:rsidRPr="007D037B">
        <w:rPr>
          <w:rFonts w:ascii="Arial" w:hAnsi="Arial" w:cs="Arial"/>
          <w:color w:val="000000" w:themeColor="text1"/>
          <w:sz w:val="22"/>
          <w:szCs w:val="22"/>
        </w:rPr>
        <w:t>2</w:t>
      </w:r>
      <w:r w:rsidR="00051D0A" w:rsidRPr="007D037B">
        <w:rPr>
          <w:rFonts w:ascii="Arial" w:hAnsi="Arial" w:cs="Arial"/>
          <w:color w:val="000000" w:themeColor="text1"/>
          <w:sz w:val="22"/>
          <w:szCs w:val="22"/>
        </w:rPr>
        <w:t>8</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One design option may be to reduce N2O and NOx with technologies other than the NSCR and leave the existing NSCR for tail gas heating only. The NSCR should be dismantled and removed if necessary.</w:t>
      </w:r>
    </w:p>
    <w:p w14:paraId="1278008D" w14:textId="77777777"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Style w:val="nfasis"/>
          <w:rFonts w:ascii="Arial" w:hAnsi="Arial" w:cs="Arial"/>
          <w:color w:val="0070C0"/>
          <w:sz w:val="22"/>
          <w:szCs w:val="22"/>
        </w:rPr>
        <w:t>Keeping the NSCR catalyst only for tail gas heating should be evaluated by the technology company in conjunction with the EPC, since they must perform a technical-economic analysis.</w:t>
      </w:r>
    </w:p>
    <w:p w14:paraId="20B9E124" w14:textId="77777777" w:rsidR="008808F6" w:rsidRPr="007D037B" w:rsidRDefault="008808F6" w:rsidP="00F00F89">
      <w:pPr>
        <w:ind w:left="567"/>
        <w:rPr>
          <w:rStyle w:val="nfasis"/>
          <w:rFonts w:ascii="Arial" w:hAnsi="Arial" w:cs="Arial"/>
          <w:color w:val="0070C0"/>
          <w:sz w:val="22"/>
          <w:szCs w:val="22"/>
        </w:rPr>
      </w:pPr>
      <w:r w:rsidRPr="007D037B">
        <w:rPr>
          <w:rStyle w:val="nfasis"/>
          <w:rFonts w:ascii="Arial" w:hAnsi="Arial" w:cs="Arial"/>
          <w:color w:val="0070C0"/>
          <w:sz w:val="22"/>
          <w:szCs w:val="22"/>
        </w:rPr>
        <w:t>Regarding the 10-R-203 equipment:</w:t>
      </w:r>
    </w:p>
    <w:p w14:paraId="15FED33C" w14:textId="3B94332E" w:rsidR="008808F6" w:rsidRPr="007D037B" w:rsidRDefault="008808F6" w:rsidP="00F00F89">
      <w:pPr>
        <w:pStyle w:val="Prrafodelista"/>
        <w:numPr>
          <w:ilvl w:val="0"/>
          <w:numId w:val="14"/>
        </w:numPr>
        <w:spacing w:line="240" w:lineRule="auto"/>
        <w:ind w:left="1491" w:hanging="357"/>
        <w:rPr>
          <w:rStyle w:val="nfasis"/>
          <w:rFonts w:ascii="Arial" w:hAnsi="Arial" w:cs="Arial"/>
          <w:i w:val="0"/>
          <w:iCs w:val="0"/>
          <w:color w:val="0070C0"/>
        </w:rPr>
      </w:pPr>
      <w:proofErr w:type="spellStart"/>
      <w:r w:rsidRPr="007D037B">
        <w:rPr>
          <w:rStyle w:val="nfasis"/>
          <w:rFonts w:ascii="Arial" w:hAnsi="Arial" w:cs="Arial"/>
          <w:color w:val="0070C0"/>
        </w:rPr>
        <w:t>The</w:t>
      </w:r>
      <w:proofErr w:type="spellEnd"/>
      <w:r w:rsidRPr="007D037B">
        <w:rPr>
          <w:rStyle w:val="nfasis"/>
          <w:rFonts w:ascii="Arial" w:hAnsi="Arial" w:cs="Arial"/>
          <w:color w:val="0070C0"/>
        </w:rPr>
        <w:t xml:space="preserve"> </w:t>
      </w:r>
      <w:proofErr w:type="spellStart"/>
      <w:r w:rsidRPr="007D037B">
        <w:rPr>
          <w:rStyle w:val="nfasis"/>
          <w:rFonts w:ascii="Arial" w:hAnsi="Arial" w:cs="Arial"/>
          <w:color w:val="0070C0"/>
        </w:rPr>
        <w:t>equipment</w:t>
      </w:r>
      <w:proofErr w:type="spellEnd"/>
      <w:r w:rsidRPr="007D037B">
        <w:rPr>
          <w:rStyle w:val="nfasis"/>
          <w:rFonts w:ascii="Arial" w:hAnsi="Arial" w:cs="Arial"/>
          <w:color w:val="0070C0"/>
        </w:rPr>
        <w:t xml:space="preserve"> can be maintained by replacing the NSCR catalyst with SCR.</w:t>
      </w:r>
    </w:p>
    <w:p w14:paraId="6BFA5E44" w14:textId="77777777" w:rsidR="008808F6" w:rsidRPr="007D037B" w:rsidRDefault="008808F6" w:rsidP="00F00F89">
      <w:pPr>
        <w:pStyle w:val="Prrafodelista"/>
        <w:numPr>
          <w:ilvl w:val="0"/>
          <w:numId w:val="14"/>
        </w:numPr>
        <w:spacing w:line="240" w:lineRule="auto"/>
        <w:ind w:left="1491" w:hanging="357"/>
        <w:rPr>
          <w:rStyle w:val="nfasis"/>
          <w:rFonts w:ascii="Arial" w:hAnsi="Arial" w:cs="Arial"/>
          <w:i w:val="0"/>
          <w:iCs w:val="0"/>
          <w:color w:val="0070C0"/>
        </w:rPr>
      </w:pPr>
      <w:r w:rsidRPr="007D037B">
        <w:rPr>
          <w:rStyle w:val="nfasis"/>
          <w:rFonts w:ascii="Arial" w:hAnsi="Arial" w:cs="Arial"/>
          <w:color w:val="0070C0"/>
        </w:rPr>
        <w:t>The equipment can be changed by replacing the NSCR catalytic converter with SCR.</w:t>
      </w:r>
    </w:p>
    <w:p w14:paraId="7EFF3CC1" w14:textId="77777777" w:rsidR="008808F6" w:rsidRPr="007D037B" w:rsidRDefault="008808F6" w:rsidP="00F00F89">
      <w:pPr>
        <w:ind w:left="567"/>
        <w:rPr>
          <w:rStyle w:val="nfasis"/>
          <w:rFonts w:ascii="Arial" w:hAnsi="Arial" w:cs="Arial"/>
          <w:i w:val="0"/>
          <w:iCs w:val="0"/>
          <w:color w:val="0070C0"/>
          <w:sz w:val="22"/>
          <w:szCs w:val="22"/>
        </w:rPr>
      </w:pPr>
      <w:r w:rsidRPr="007D037B">
        <w:rPr>
          <w:rStyle w:val="nfasis"/>
          <w:rFonts w:ascii="Arial" w:hAnsi="Arial" w:cs="Arial"/>
          <w:color w:val="0070C0"/>
          <w:sz w:val="22"/>
          <w:szCs w:val="22"/>
        </w:rPr>
        <w:t>Both options must be rigorously evaluated.</w:t>
      </w:r>
    </w:p>
    <w:p w14:paraId="20CAA13D" w14:textId="77777777" w:rsidR="008808F6" w:rsidRPr="007D037B" w:rsidRDefault="008808F6" w:rsidP="00F00F89">
      <w:pPr>
        <w:ind w:left="567"/>
        <w:rPr>
          <w:rFonts w:ascii="Arial" w:hAnsi="Arial" w:cs="Arial"/>
          <w:color w:val="000000" w:themeColor="text1"/>
          <w:sz w:val="22"/>
          <w:szCs w:val="22"/>
        </w:rPr>
      </w:pPr>
    </w:p>
    <w:p w14:paraId="18987502" w14:textId="3F7C3537" w:rsidR="008808F6" w:rsidRPr="007D037B" w:rsidRDefault="008808F6" w:rsidP="00F00F89">
      <w:pPr>
        <w:ind w:left="567"/>
        <w:rPr>
          <w:rStyle w:val="ui-provider"/>
          <w:rFonts w:ascii="Arial" w:hAnsi="Arial" w:cs="Arial"/>
          <w:i/>
          <w:iCs/>
          <w:color w:val="0070C0"/>
          <w:sz w:val="22"/>
          <w:szCs w:val="22"/>
        </w:rPr>
      </w:pPr>
      <w:r w:rsidRPr="007D037B">
        <w:rPr>
          <w:rFonts w:ascii="Arial" w:hAnsi="Arial" w:cs="Arial"/>
          <w:color w:val="000000" w:themeColor="text1"/>
          <w:sz w:val="22"/>
          <w:szCs w:val="22"/>
        </w:rPr>
        <w:t>2</w:t>
      </w:r>
      <w:r w:rsidR="00051D0A" w:rsidRPr="007D037B">
        <w:rPr>
          <w:rFonts w:ascii="Arial" w:hAnsi="Arial" w:cs="Arial"/>
          <w:color w:val="000000" w:themeColor="text1"/>
          <w:sz w:val="22"/>
          <w:szCs w:val="22"/>
        </w:rPr>
        <w:t>9</w:t>
      </w:r>
      <w:r w:rsidRPr="007D037B">
        <w:rPr>
          <w:rFonts w:ascii="Arial" w:hAnsi="Arial" w:cs="Arial"/>
          <w:color w:val="000000" w:themeColor="text1"/>
          <w:sz w:val="22"/>
          <w:szCs w:val="22"/>
        </w:rPr>
        <w:t xml:space="preserve">) </w:t>
      </w:r>
      <w:r w:rsidRPr="007D037B">
        <w:rPr>
          <w:rFonts w:ascii="Arial" w:hAnsi="Arial" w:cs="Arial"/>
          <w:sz w:val="22"/>
          <w:szCs w:val="22"/>
          <w:lang w:val="es-AR" w:eastAsia="es-AR"/>
        </w:rPr>
        <w:t xml:space="preserve">One design option could be to reduce N2O and NOX emissions with technologies other than the NSCR, leaving the NSCR operating only for tail gas heating. </w:t>
      </w:r>
      <w:r w:rsidRPr="007D037B">
        <w:rPr>
          <w:rFonts w:ascii="Arial" w:hAnsi="Arial" w:cs="Arial"/>
          <w:sz w:val="22"/>
          <w:szCs w:val="22"/>
          <w:lang w:val="es-AR" w:eastAsia="es-AR"/>
        </w:rPr>
        <w:br/>
        <w:t xml:space="preserve">The NSCR will operate with a large excess of O2, thus independently of the upstream operation. Can this be a design option?  </w:t>
      </w:r>
      <w:r w:rsidRPr="007D037B">
        <w:rPr>
          <w:rFonts w:ascii="Arial" w:hAnsi="Arial" w:cs="Arial"/>
          <w:sz w:val="22"/>
          <w:szCs w:val="22"/>
        </w:rPr>
        <w:br/>
      </w: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Style w:val="ui-provider"/>
          <w:rFonts w:ascii="Arial" w:hAnsi="Arial" w:cs="Arial"/>
          <w:i/>
          <w:iCs/>
          <w:color w:val="0070C0"/>
          <w:sz w:val="22"/>
          <w:szCs w:val="22"/>
        </w:rPr>
        <w:t xml:space="preserve">A comprehensive techno-economic study should be performed to evaluate the effects on the thermal and energy efficiency of the system, considering </w:t>
      </w:r>
      <w:proofErr w:type="spellStart"/>
      <w:r w:rsidRPr="007D037B">
        <w:rPr>
          <w:rStyle w:val="ui-provider"/>
          <w:rFonts w:ascii="Arial" w:hAnsi="Arial" w:cs="Arial"/>
          <w:i/>
          <w:iCs/>
          <w:color w:val="0070C0"/>
          <w:sz w:val="22"/>
          <w:szCs w:val="22"/>
        </w:rPr>
        <w:t>all</w:t>
      </w:r>
      <w:proofErr w:type="spellEnd"/>
      <w:r w:rsidRPr="007D037B">
        <w:rPr>
          <w:rStyle w:val="ui-provider"/>
          <w:rFonts w:ascii="Arial" w:hAnsi="Arial" w:cs="Arial"/>
          <w:i/>
          <w:iCs/>
          <w:color w:val="0070C0"/>
          <w:sz w:val="22"/>
          <w:szCs w:val="22"/>
        </w:rPr>
        <w:t xml:space="preserve"> </w:t>
      </w:r>
      <w:proofErr w:type="spellStart"/>
      <w:r w:rsidRPr="007D037B">
        <w:rPr>
          <w:rStyle w:val="ui-provider"/>
          <w:rFonts w:ascii="Arial" w:hAnsi="Arial" w:cs="Arial"/>
          <w:i/>
          <w:iCs/>
          <w:color w:val="0070C0"/>
          <w:sz w:val="22"/>
          <w:szCs w:val="22"/>
        </w:rPr>
        <w:t>the</w:t>
      </w:r>
      <w:proofErr w:type="spellEnd"/>
      <w:r w:rsidRPr="007D037B">
        <w:rPr>
          <w:rStyle w:val="ui-provider"/>
          <w:rFonts w:ascii="Arial" w:hAnsi="Arial" w:cs="Arial"/>
          <w:i/>
          <w:iCs/>
          <w:color w:val="0070C0"/>
          <w:sz w:val="22"/>
          <w:szCs w:val="22"/>
        </w:rPr>
        <w:t xml:space="preserve"> variables </w:t>
      </w:r>
      <w:proofErr w:type="spellStart"/>
      <w:r w:rsidRPr="007D037B">
        <w:rPr>
          <w:rStyle w:val="ui-provider"/>
          <w:rFonts w:ascii="Arial" w:hAnsi="Arial" w:cs="Arial"/>
          <w:i/>
          <w:iCs/>
          <w:color w:val="0070C0"/>
          <w:sz w:val="22"/>
          <w:szCs w:val="22"/>
        </w:rPr>
        <w:t>involved</w:t>
      </w:r>
      <w:proofErr w:type="spellEnd"/>
      <w:r w:rsidRPr="007D037B">
        <w:rPr>
          <w:rStyle w:val="ui-provider"/>
          <w:rFonts w:ascii="Arial" w:hAnsi="Arial" w:cs="Arial"/>
          <w:i/>
          <w:iCs/>
          <w:color w:val="0070C0"/>
          <w:sz w:val="22"/>
          <w:szCs w:val="22"/>
        </w:rPr>
        <w:t>.</w:t>
      </w:r>
    </w:p>
    <w:p w14:paraId="1B126017" w14:textId="77777777" w:rsidR="00F00F89" w:rsidRPr="007D037B" w:rsidRDefault="00F00F89" w:rsidP="00F00F89">
      <w:pPr>
        <w:ind w:left="567"/>
        <w:rPr>
          <w:rStyle w:val="nfasis"/>
          <w:rFonts w:ascii="Arial" w:hAnsi="Arial" w:cs="Arial"/>
          <w:i w:val="0"/>
          <w:iCs w:val="0"/>
          <w:color w:val="0070C0"/>
          <w:sz w:val="22"/>
          <w:szCs w:val="22"/>
        </w:rPr>
      </w:pPr>
    </w:p>
    <w:p w14:paraId="075B08A0" w14:textId="1D078613" w:rsidR="008808F6" w:rsidRPr="007D037B" w:rsidRDefault="00051D0A" w:rsidP="00F00F89">
      <w:pPr>
        <w:ind w:left="567"/>
        <w:rPr>
          <w:rFonts w:ascii="Arial" w:hAnsi="Arial" w:cs="Arial"/>
          <w:i/>
          <w:iCs/>
          <w:color w:val="0070C0"/>
          <w:sz w:val="22"/>
          <w:szCs w:val="22"/>
        </w:rPr>
      </w:pPr>
      <w:r w:rsidRPr="007D037B">
        <w:rPr>
          <w:rFonts w:ascii="Arial" w:hAnsi="Arial" w:cs="Arial"/>
          <w:color w:val="000000" w:themeColor="text1"/>
          <w:sz w:val="22"/>
          <w:szCs w:val="22"/>
        </w:rPr>
        <w:t>30</w:t>
      </w:r>
      <w:r w:rsidR="008808F6" w:rsidRPr="007D037B">
        <w:rPr>
          <w:rFonts w:ascii="Arial" w:hAnsi="Arial" w:cs="Arial"/>
          <w:color w:val="000000" w:themeColor="text1"/>
          <w:sz w:val="22"/>
          <w:szCs w:val="22"/>
        </w:rPr>
        <w:t xml:space="preserve">) </w:t>
      </w:r>
      <w:r w:rsidR="008808F6" w:rsidRPr="007D037B">
        <w:rPr>
          <w:rStyle w:val="Textoennegrita"/>
          <w:rFonts w:ascii="Arial" w:hAnsi="Arial" w:cs="Arial"/>
          <w:b w:val="0"/>
          <w:bCs w:val="0"/>
          <w:sz w:val="22"/>
          <w:szCs w:val="22"/>
        </w:rPr>
        <w:t>Does the customer require the NSCR to be decommissioned and dismantled?</w:t>
      </w:r>
      <w:r w:rsidR="008808F6" w:rsidRPr="007D037B">
        <w:rPr>
          <w:rFonts w:ascii="Arial" w:hAnsi="Arial" w:cs="Arial"/>
          <w:b/>
          <w:bCs/>
          <w:sz w:val="22"/>
          <w:szCs w:val="22"/>
        </w:rPr>
        <w:br/>
      </w:r>
      <w:r w:rsidR="008808F6" w:rsidRPr="007D037B">
        <w:rPr>
          <w:rStyle w:val="nfasis"/>
          <w:rFonts w:ascii="Arial" w:hAnsi="Arial" w:cs="Arial"/>
          <w:color w:val="0070C0"/>
          <w:sz w:val="22"/>
          <w:szCs w:val="22"/>
        </w:rPr>
        <w:t xml:space="preserve">Answer: Yes, </w:t>
      </w:r>
      <w:r w:rsidR="008808F6" w:rsidRPr="007D037B">
        <w:rPr>
          <w:rFonts w:ascii="Arial" w:hAnsi="Arial" w:cs="Arial"/>
          <w:i/>
          <w:iCs/>
          <w:color w:val="0070C0"/>
          <w:sz w:val="22"/>
          <w:szCs w:val="22"/>
        </w:rPr>
        <w:t>the reactor and NSCR must be decommissioned, removed if necessary</w:t>
      </w:r>
      <w:r w:rsidR="001E60C9" w:rsidRPr="007D037B">
        <w:rPr>
          <w:rFonts w:ascii="Arial" w:hAnsi="Arial" w:cs="Arial"/>
          <w:i/>
          <w:iCs/>
          <w:color w:val="0070C0"/>
          <w:sz w:val="22"/>
          <w:szCs w:val="22"/>
        </w:rPr>
        <w:t xml:space="preserve"> (APASA could be responsable for the disposal of equipment and catalyst).</w:t>
      </w:r>
      <w:r w:rsidR="008808F6" w:rsidRPr="007D037B">
        <w:rPr>
          <w:rFonts w:ascii="Arial" w:hAnsi="Arial" w:cs="Arial"/>
          <w:i/>
          <w:iCs/>
          <w:color w:val="0070C0"/>
          <w:sz w:val="22"/>
          <w:szCs w:val="22"/>
        </w:rPr>
        <w:t xml:space="preserve"> In addition to the assembly of the new reactor if so. According to the bidder's technical proposal.</w:t>
      </w:r>
    </w:p>
    <w:p w14:paraId="4A669261" w14:textId="77777777" w:rsidR="008808F6" w:rsidRPr="007D037B" w:rsidRDefault="008808F6" w:rsidP="00F00F89">
      <w:pPr>
        <w:ind w:left="567"/>
        <w:rPr>
          <w:rFonts w:ascii="Arial" w:hAnsi="Arial" w:cs="Arial"/>
          <w:i/>
          <w:iCs/>
          <w:color w:val="0070C0"/>
          <w:sz w:val="22"/>
          <w:szCs w:val="22"/>
        </w:rPr>
      </w:pPr>
    </w:p>
    <w:p w14:paraId="0682A7F3" w14:textId="7106C42C" w:rsidR="00C41197" w:rsidRPr="007D037B" w:rsidRDefault="008808F6" w:rsidP="00F00F89">
      <w:pPr>
        <w:ind w:left="567"/>
        <w:rPr>
          <w:rFonts w:ascii="Arial" w:hAnsi="Arial" w:cs="Arial"/>
          <w:i/>
          <w:iCs/>
          <w:color w:val="0070C0"/>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1</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What chemical pollutants are measured in the stack?</w:t>
      </w:r>
      <w:r w:rsidRPr="007D037B">
        <w:rPr>
          <w:rFonts w:ascii="Arial" w:hAnsi="Arial" w:cs="Arial"/>
          <w:b/>
          <w:bCs/>
          <w:sz w:val="22"/>
          <w:szCs w:val="22"/>
        </w:rPr>
        <w:br/>
      </w: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N</w:t>
      </w:r>
      <w:r w:rsidR="0005166B" w:rsidRPr="007D037B">
        <w:rPr>
          <w:rFonts w:ascii="Arial" w:hAnsi="Arial" w:cs="Arial"/>
          <w:i/>
          <w:iCs/>
          <w:color w:val="0070C0"/>
          <w:sz w:val="22"/>
          <w:szCs w:val="22"/>
        </w:rPr>
        <w:t>2</w:t>
      </w:r>
      <w:r w:rsidRPr="007D037B">
        <w:rPr>
          <w:rFonts w:ascii="Arial" w:hAnsi="Arial" w:cs="Arial"/>
          <w:i/>
          <w:iCs/>
          <w:color w:val="0070C0"/>
          <w:sz w:val="22"/>
          <w:szCs w:val="22"/>
        </w:rPr>
        <w:t xml:space="preserve">O and NOx </w:t>
      </w:r>
      <w:r w:rsidRPr="007D037B">
        <w:rPr>
          <w:rStyle w:val="nfasis"/>
          <w:rFonts w:ascii="Arial" w:hAnsi="Arial" w:cs="Arial"/>
          <w:i w:val="0"/>
          <w:iCs w:val="0"/>
          <w:color w:val="0070C0"/>
          <w:sz w:val="22"/>
          <w:szCs w:val="22"/>
        </w:rPr>
        <w:t>are measured in the stack</w:t>
      </w:r>
      <w:r w:rsidRPr="007D037B">
        <w:rPr>
          <w:rFonts w:ascii="Arial" w:hAnsi="Arial" w:cs="Arial"/>
          <w:i/>
          <w:iCs/>
          <w:color w:val="0070C0"/>
          <w:sz w:val="22"/>
          <w:szCs w:val="22"/>
        </w:rPr>
        <w:t xml:space="preserve">. </w:t>
      </w:r>
    </w:p>
    <w:p w14:paraId="5C0A6C2D" w14:textId="6BE3355A" w:rsidR="008808F6" w:rsidRPr="007D037B" w:rsidRDefault="008808F6" w:rsidP="00F00F89">
      <w:pPr>
        <w:ind w:left="567"/>
        <w:rPr>
          <w:rFonts w:ascii="Arial" w:hAnsi="Arial" w:cs="Arial"/>
          <w:i/>
          <w:iCs/>
          <w:color w:val="0070C0"/>
          <w:sz w:val="22"/>
          <w:szCs w:val="22"/>
        </w:rPr>
      </w:pPr>
      <w:r w:rsidRPr="007D037B">
        <w:rPr>
          <w:rFonts w:ascii="Arial" w:hAnsi="Arial" w:cs="Arial"/>
          <w:i/>
          <w:iCs/>
          <w:color w:val="0070C0"/>
          <w:sz w:val="22"/>
          <w:szCs w:val="22"/>
        </w:rPr>
        <w:t>In addition, there is an O2 measurement upstream and downstream of the abatement.</w:t>
      </w:r>
    </w:p>
    <w:p w14:paraId="16E4EB7E" w14:textId="37D4928C" w:rsidR="008808F6" w:rsidRPr="007D037B" w:rsidRDefault="008808F6" w:rsidP="00F00F89">
      <w:pPr>
        <w:ind w:left="567"/>
        <w:rPr>
          <w:rStyle w:val="nfasis"/>
          <w:rFonts w:ascii="Arial" w:hAnsi="Arial" w:cs="Arial"/>
          <w:i w:val="0"/>
          <w:iCs w:val="0"/>
          <w:color w:val="0070C0"/>
          <w:sz w:val="22"/>
          <w:szCs w:val="22"/>
        </w:rPr>
      </w:pPr>
      <w:r w:rsidRPr="007D037B">
        <w:rPr>
          <w:rFonts w:ascii="Arial" w:hAnsi="Arial" w:cs="Arial"/>
          <w:sz w:val="22"/>
          <w:szCs w:val="22"/>
        </w:rPr>
        <w:br/>
      </w: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2</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What compounds are measured?</w:t>
      </w:r>
      <w:r w:rsidRPr="007D037B">
        <w:rPr>
          <w:rFonts w:ascii="Arial" w:hAnsi="Arial" w:cs="Arial"/>
          <w:b/>
          <w:bCs/>
          <w:sz w:val="22"/>
          <w:szCs w:val="22"/>
        </w:rPr>
        <w:br/>
      </w:r>
      <w:r w:rsidRPr="007D037B">
        <w:rPr>
          <w:rStyle w:val="nfasis"/>
          <w:rFonts w:ascii="Arial" w:hAnsi="Arial" w:cs="Arial"/>
          <w:color w:val="0070C0"/>
          <w:sz w:val="22"/>
          <w:szCs w:val="22"/>
        </w:rPr>
        <w:lastRenderedPageBreak/>
        <w:t>Answer</w:t>
      </w:r>
      <w:r w:rsidRPr="007D037B">
        <w:rPr>
          <w:rStyle w:val="nfasis"/>
          <w:rFonts w:ascii="Arial" w:hAnsi="Arial" w:cs="Arial"/>
          <w:i w:val="0"/>
          <w:iCs w:val="0"/>
          <w:color w:val="0070C0"/>
          <w:sz w:val="22"/>
          <w:szCs w:val="22"/>
        </w:rPr>
        <w:t xml:space="preserve">: </w:t>
      </w:r>
      <w:bookmarkStart w:id="0" w:name="_Hlk182314714"/>
      <w:r w:rsidRPr="007D037B">
        <w:rPr>
          <w:rFonts w:ascii="Arial" w:hAnsi="Arial" w:cs="Arial"/>
          <w:color w:val="0070C0"/>
          <w:sz w:val="22"/>
          <w:szCs w:val="22"/>
        </w:rPr>
        <w:t>We</w:t>
      </w:r>
      <w:r w:rsidR="001E60C9" w:rsidRPr="007D037B">
        <w:rPr>
          <w:rFonts w:ascii="Arial" w:hAnsi="Arial" w:cs="Arial"/>
          <w:color w:val="0070C0"/>
          <w:sz w:val="22"/>
          <w:szCs w:val="22"/>
        </w:rPr>
        <w:t>’ll</w:t>
      </w:r>
      <w:r w:rsidRPr="007D037B">
        <w:rPr>
          <w:rFonts w:ascii="Arial" w:hAnsi="Arial" w:cs="Arial"/>
          <w:color w:val="0070C0"/>
          <w:sz w:val="22"/>
          <w:szCs w:val="22"/>
        </w:rPr>
        <w:t xml:space="preserve"> measure the following: N</w:t>
      </w:r>
      <w:r w:rsidR="0005166B" w:rsidRPr="007D037B">
        <w:rPr>
          <w:rFonts w:ascii="Arial" w:hAnsi="Arial" w:cs="Arial"/>
          <w:color w:val="0070C0"/>
          <w:sz w:val="22"/>
          <w:szCs w:val="22"/>
        </w:rPr>
        <w:t>2</w:t>
      </w:r>
      <w:r w:rsidRPr="007D037B">
        <w:rPr>
          <w:rFonts w:ascii="Arial" w:hAnsi="Arial" w:cs="Arial"/>
          <w:color w:val="0070C0"/>
          <w:sz w:val="22"/>
          <w:szCs w:val="22"/>
        </w:rPr>
        <w:t>O, NOx in the stack, and we measure O2 upstream and downstream of the abatement.</w:t>
      </w:r>
      <w:bookmarkEnd w:id="0"/>
    </w:p>
    <w:p w14:paraId="672AFEE3" w14:textId="77777777" w:rsidR="008808F6" w:rsidRPr="007D037B" w:rsidRDefault="008808F6" w:rsidP="00F00F89">
      <w:pPr>
        <w:ind w:left="567"/>
        <w:rPr>
          <w:rStyle w:val="Textoennegrita"/>
          <w:rFonts w:ascii="Arial" w:hAnsi="Arial" w:cs="Arial"/>
          <w:sz w:val="22"/>
          <w:szCs w:val="22"/>
        </w:rPr>
      </w:pPr>
    </w:p>
    <w:p w14:paraId="77813A8E" w14:textId="58A70970" w:rsidR="008808F6" w:rsidRPr="007D037B" w:rsidRDefault="008808F6" w:rsidP="00F00F89">
      <w:pPr>
        <w:ind w:left="567"/>
        <w:rPr>
          <w:rFonts w:ascii="Arial" w:hAnsi="Arial" w:cs="Arial"/>
          <w:color w:val="0070C0"/>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3</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 xml:space="preserve">ANNEX-001 - Nitric Acid Plant Technical Specifications, point 6.6 mentions that the O2 in the stack is 1.3% - 1.5%. </w:t>
      </w:r>
      <w:r w:rsidRPr="007D037B">
        <w:rPr>
          <w:rFonts w:ascii="Arial" w:hAnsi="Arial" w:cs="Arial"/>
          <w:sz w:val="22"/>
          <w:szCs w:val="22"/>
        </w:rPr>
        <w:t>Is the NSCR working properly in de NOx decomposition with such excess of O2?</w:t>
      </w:r>
      <w:r w:rsidRPr="007D037B">
        <w:rPr>
          <w:rFonts w:ascii="Arial" w:hAnsi="Arial" w:cs="Arial"/>
          <w:sz w:val="22"/>
          <w:szCs w:val="22"/>
        </w:rPr>
        <w:br/>
      </w: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color w:val="0070C0"/>
          <w:sz w:val="22"/>
          <w:szCs w:val="22"/>
        </w:rPr>
        <w:t>If we maintain this O2 content, the NSCR system is working properly.</w:t>
      </w:r>
    </w:p>
    <w:p w14:paraId="33B04F99" w14:textId="77777777" w:rsidR="008808F6" w:rsidRPr="007D037B" w:rsidRDefault="008808F6" w:rsidP="00F00F89">
      <w:pPr>
        <w:ind w:left="567"/>
        <w:rPr>
          <w:rFonts w:ascii="Arial" w:hAnsi="Arial" w:cs="Arial"/>
          <w:color w:val="0070C0"/>
          <w:sz w:val="22"/>
          <w:szCs w:val="22"/>
        </w:rPr>
      </w:pPr>
    </w:p>
    <w:p w14:paraId="0DEA7DB9" w14:textId="01E9731F" w:rsidR="008808F6" w:rsidRPr="007D037B" w:rsidRDefault="008808F6" w:rsidP="00F00F89">
      <w:pPr>
        <w:pStyle w:val="NormalWeb"/>
        <w:spacing w:after="0"/>
        <w:ind w:left="567"/>
        <w:jc w:val="left"/>
        <w:rPr>
          <w:rFonts w:ascii="Arial" w:hAnsi="Arial" w:cs="Arial"/>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4</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 xml:space="preserve">ANNEX-001 - Nitric Acid Plant Technical Specifications, point 5.16 mentions that the O2 in the SCR is 1.3%-1.5%. </w:t>
      </w:r>
      <w:r w:rsidRPr="007D037B">
        <w:rPr>
          <w:rFonts w:ascii="Arial" w:hAnsi="Arial" w:cs="Arial"/>
          <w:sz w:val="22"/>
          <w:szCs w:val="22"/>
        </w:rPr>
        <w:t>Is any SCR currently installed in the plant or is it a typographical error?</w:t>
      </w:r>
      <w:r w:rsidRPr="007D037B">
        <w:rPr>
          <w:rFonts w:ascii="Arial" w:hAnsi="Arial" w:cs="Arial"/>
          <w:sz w:val="22"/>
          <w:szCs w:val="22"/>
        </w:rPr>
        <w:br/>
      </w: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It is a typographical error, we currently have an NSCR. It has been corrected and the bidders have been advised.</w:t>
      </w:r>
    </w:p>
    <w:tbl>
      <w:tblPr>
        <w:tblW w:w="89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45"/>
        <w:gridCol w:w="2452"/>
      </w:tblGrid>
      <w:tr w:rsidR="008808F6" w:rsidRPr="007D037B" w14:paraId="1B2B98FB" w14:textId="77777777" w:rsidTr="00E3432D">
        <w:trPr>
          <w:trHeight w:val="390"/>
        </w:trPr>
        <w:tc>
          <w:tcPr>
            <w:tcW w:w="1276" w:type="dxa"/>
            <w:shd w:val="clear" w:color="auto" w:fill="auto"/>
            <w:noWrap/>
            <w:vAlign w:val="center"/>
          </w:tcPr>
          <w:p w14:paraId="77E5CD36" w14:textId="77777777" w:rsidR="008808F6" w:rsidRPr="007D037B" w:rsidRDefault="008808F6" w:rsidP="00F00F89">
            <w:pPr>
              <w:ind w:left="567"/>
              <w:rPr>
                <w:rFonts w:ascii="Arial" w:hAnsi="Arial" w:cs="Arial"/>
                <w:color w:val="FF0000"/>
                <w:sz w:val="22"/>
                <w:szCs w:val="22"/>
                <w:lang w:val="es-CO"/>
              </w:rPr>
            </w:pPr>
            <w:r w:rsidRPr="007D037B">
              <w:rPr>
                <w:rFonts w:ascii="Arial" w:hAnsi="Arial" w:cs="Arial"/>
                <w:color w:val="FF0000"/>
                <w:sz w:val="22"/>
                <w:szCs w:val="22"/>
                <w:lang w:val="es-CO"/>
              </w:rPr>
              <w:t>5.16</w:t>
            </w:r>
          </w:p>
        </w:tc>
        <w:tc>
          <w:tcPr>
            <w:tcW w:w="5245" w:type="dxa"/>
            <w:shd w:val="clear" w:color="auto" w:fill="auto"/>
            <w:noWrap/>
            <w:vAlign w:val="center"/>
          </w:tcPr>
          <w:p w14:paraId="45FE9ADC" w14:textId="77777777" w:rsidR="008808F6" w:rsidRPr="007D037B" w:rsidRDefault="008808F6" w:rsidP="00F00F89">
            <w:pPr>
              <w:ind w:left="567"/>
              <w:rPr>
                <w:rFonts w:ascii="Arial" w:hAnsi="Arial" w:cs="Arial"/>
                <w:color w:val="FF0000"/>
                <w:sz w:val="22"/>
                <w:szCs w:val="22"/>
                <w:lang w:val="es-CO" w:eastAsia="en-GB"/>
              </w:rPr>
            </w:pPr>
            <w:r w:rsidRPr="007D037B">
              <w:rPr>
                <w:rFonts w:ascii="Arial" w:hAnsi="Arial" w:cs="Arial"/>
                <w:color w:val="FF0000"/>
                <w:sz w:val="22"/>
                <w:szCs w:val="22"/>
                <w:lang w:val="es-CO" w:eastAsia="en-GB"/>
              </w:rPr>
              <w:t>O2 content of the NSCR (% vol.)</w:t>
            </w:r>
          </w:p>
        </w:tc>
        <w:tc>
          <w:tcPr>
            <w:tcW w:w="2452" w:type="dxa"/>
            <w:shd w:val="clear" w:color="auto" w:fill="auto"/>
            <w:vAlign w:val="center"/>
          </w:tcPr>
          <w:p w14:paraId="5387C8B5" w14:textId="77777777" w:rsidR="008808F6" w:rsidRPr="007D037B" w:rsidRDefault="008808F6" w:rsidP="00F00F89">
            <w:pPr>
              <w:ind w:left="567"/>
              <w:jc w:val="center"/>
              <w:rPr>
                <w:rFonts w:ascii="Arial" w:hAnsi="Arial" w:cs="Arial"/>
                <w:color w:val="FF0000"/>
                <w:sz w:val="22"/>
                <w:szCs w:val="22"/>
                <w:highlight w:val="yellow"/>
                <w:lang w:val="es-CO" w:eastAsia="en-GB"/>
              </w:rPr>
            </w:pPr>
            <w:r w:rsidRPr="007D037B">
              <w:rPr>
                <w:rFonts w:ascii="Arial" w:hAnsi="Arial" w:cs="Arial"/>
                <w:color w:val="FF0000"/>
                <w:sz w:val="22"/>
                <w:szCs w:val="22"/>
                <w:lang w:val="es-CO" w:eastAsia="en-GB"/>
              </w:rPr>
              <w:t>1.3 - 1.5 %</w:t>
            </w:r>
          </w:p>
        </w:tc>
      </w:tr>
    </w:tbl>
    <w:p w14:paraId="602A13CA" w14:textId="77777777" w:rsidR="008808F6" w:rsidRPr="007D037B" w:rsidRDefault="008808F6" w:rsidP="00F00F89">
      <w:pPr>
        <w:ind w:left="567"/>
        <w:rPr>
          <w:rFonts w:ascii="Arial" w:hAnsi="Arial" w:cs="Arial"/>
          <w:color w:val="0070C0"/>
          <w:sz w:val="22"/>
          <w:szCs w:val="22"/>
        </w:rPr>
      </w:pPr>
    </w:p>
    <w:p w14:paraId="49461C66" w14:textId="0210973B" w:rsidR="008808F6" w:rsidRPr="007D037B" w:rsidRDefault="008808F6" w:rsidP="00F00F89">
      <w:pPr>
        <w:pStyle w:val="NormalWeb"/>
        <w:ind w:left="567"/>
        <w:rPr>
          <w:rFonts w:ascii="Arial" w:hAnsi="Arial" w:cs="Arial"/>
          <w:i/>
          <w:iCs/>
          <w:color w:val="0070C0"/>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5)</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ANNEX-001 - Nitric Acid Plant Technical Specifications, point 4.3 mentions that the available depth for a secondary catalyst under the screens is 260 mm.</w:t>
      </w:r>
      <w:r w:rsidRPr="007D037B">
        <w:rPr>
          <w:rFonts w:ascii="Arial" w:hAnsi="Arial" w:cs="Arial"/>
          <w:sz w:val="22"/>
          <w:szCs w:val="22"/>
        </w:rPr>
        <w:br/>
        <w:t>The client should confirm that N2O will be reduced only with a tertiary catalyst and that the installation of a catalyst II is not foreseen within the scope of the project.</w:t>
      </w:r>
      <w:r w:rsidRPr="007D037B">
        <w:rPr>
          <w:rFonts w:ascii="Arial" w:hAnsi="Arial" w:cs="Arial"/>
          <w:sz w:val="22"/>
          <w:szCs w:val="22"/>
        </w:rPr>
        <w:br/>
      </w:r>
      <w:r w:rsidR="009F37DA" w:rsidRPr="007D037B">
        <w:rPr>
          <w:rFonts w:ascii="Arial" w:hAnsi="Arial" w:cs="Arial"/>
          <w:i/>
          <w:iCs/>
          <w:color w:val="0070C0"/>
          <w:sz w:val="22"/>
          <w:szCs w:val="22"/>
          <w:lang w:val="es-AR"/>
        </w:rPr>
        <w:t>Answer</w:t>
      </w:r>
      <w:r w:rsidR="009F37DA" w:rsidRPr="007D037B">
        <w:rPr>
          <w:rFonts w:ascii="Arial" w:hAnsi="Arial" w:cs="Arial"/>
          <w:i/>
          <w:iCs/>
          <w:color w:val="0070C0"/>
          <w:sz w:val="22"/>
          <w:szCs w:val="22"/>
        </w:rPr>
        <w:t xml:space="preserve">: </w:t>
      </w:r>
      <w:r w:rsidR="00361E62" w:rsidRPr="007D037B">
        <w:rPr>
          <w:rFonts w:ascii="Arial" w:hAnsi="Arial" w:cs="Arial"/>
          <w:i/>
          <w:iCs/>
          <w:color w:val="0070C0"/>
          <w:sz w:val="22"/>
          <w:szCs w:val="22"/>
        </w:rPr>
        <w:t>N2O abatement will be performed using tertiary technology (no secondary technology for N2O abatement). In addition, NOx abatement should be considered, either in the same unit or in a different one; one bed with a mixed catalyst or two beds. Technologists should evaluate possible alternative improvements.</w:t>
      </w:r>
    </w:p>
    <w:p w14:paraId="518670C6" w14:textId="77777777" w:rsidR="00361E62" w:rsidRPr="007D037B" w:rsidRDefault="00361E62" w:rsidP="00F00F89">
      <w:pPr>
        <w:pStyle w:val="NormalWeb"/>
        <w:ind w:left="567"/>
        <w:rPr>
          <w:rFonts w:ascii="Arial" w:hAnsi="Arial" w:cs="Arial"/>
          <w:sz w:val="22"/>
          <w:szCs w:val="22"/>
        </w:rPr>
      </w:pPr>
    </w:p>
    <w:p w14:paraId="21BC641A" w14:textId="679E89CC" w:rsidR="008808F6" w:rsidRPr="007D037B" w:rsidRDefault="008808F6" w:rsidP="00F00F89">
      <w:pPr>
        <w:ind w:left="567"/>
        <w:rPr>
          <w:rFonts w:ascii="Arial" w:hAnsi="Arial" w:cs="Arial"/>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6</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ANNEX-001 - Nitric acid plant technical specifications, point 1.8. The production design capacity is 180 MTD, and point 1.9 mentions 160 MTD. Should the new unit be designed for 180 MTD or 160 MTD?</w:t>
      </w:r>
      <w:r w:rsidRPr="007D037B">
        <w:rPr>
          <w:rFonts w:ascii="Arial" w:hAnsi="Arial" w:cs="Arial"/>
          <w:sz w:val="22"/>
          <w:szCs w:val="22"/>
        </w:rPr>
        <w:br/>
      </w: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It should be designed for a design capacity of 180 MTD.</w:t>
      </w:r>
    </w:p>
    <w:p w14:paraId="5358F443" w14:textId="77777777" w:rsidR="008808F6" w:rsidRPr="007D037B" w:rsidRDefault="008808F6" w:rsidP="00F00F89">
      <w:pPr>
        <w:ind w:left="567"/>
        <w:rPr>
          <w:rFonts w:ascii="Arial" w:hAnsi="Arial" w:cs="Arial"/>
          <w:sz w:val="22"/>
          <w:szCs w:val="22"/>
        </w:rPr>
      </w:pPr>
    </w:p>
    <w:p w14:paraId="169F9EBC" w14:textId="0C9C87BE" w:rsidR="008808F6" w:rsidRPr="007D037B" w:rsidRDefault="008808F6" w:rsidP="00F00F89">
      <w:pPr>
        <w:ind w:left="567"/>
        <w:rPr>
          <w:rFonts w:ascii="Arial" w:hAnsi="Arial" w:cs="Arial"/>
          <w:color w:val="0070C0"/>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7</w:t>
      </w:r>
      <w:r w:rsidRPr="007D037B">
        <w:rPr>
          <w:rFonts w:ascii="Arial" w:hAnsi="Arial" w:cs="Arial"/>
          <w:color w:val="000000" w:themeColor="text1"/>
          <w:sz w:val="22"/>
          <w:szCs w:val="22"/>
        </w:rPr>
        <w:t xml:space="preserve">) </w:t>
      </w:r>
      <w:r w:rsidRPr="007D037B">
        <w:rPr>
          <w:rStyle w:val="Textoennegrita"/>
          <w:rFonts w:ascii="Arial" w:hAnsi="Arial" w:cs="Arial"/>
          <w:b w:val="0"/>
          <w:bCs w:val="0"/>
          <w:sz w:val="22"/>
          <w:szCs w:val="22"/>
        </w:rPr>
        <w:t>Confirm what operating capacity the figures reported in ANNEX-001 refer to (180 MTD or 160 MTD) and whether specific considerations should be made to modify the flow proportionally in the design of the new equipment.</w:t>
      </w:r>
    </w:p>
    <w:p w14:paraId="04995776" w14:textId="6C5C1660" w:rsidR="008808F6" w:rsidRPr="007D037B" w:rsidRDefault="008808F6" w:rsidP="00F00F89">
      <w:pPr>
        <w:ind w:left="567"/>
        <w:rPr>
          <w:rFonts w:ascii="Arial" w:hAnsi="Arial" w:cs="Arial"/>
          <w:i/>
          <w:iCs/>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 xml:space="preserve">idem </w:t>
      </w:r>
      <w:r w:rsidR="00D613FE" w:rsidRPr="007D037B">
        <w:rPr>
          <w:rFonts w:ascii="Arial" w:hAnsi="Arial" w:cs="Arial"/>
          <w:i/>
          <w:iCs/>
          <w:color w:val="0070C0"/>
          <w:sz w:val="22"/>
          <w:szCs w:val="22"/>
        </w:rPr>
        <w:t>question</w:t>
      </w:r>
      <w:r w:rsidRPr="007D037B">
        <w:rPr>
          <w:rFonts w:ascii="Arial" w:hAnsi="Arial" w:cs="Arial"/>
          <w:i/>
          <w:iCs/>
          <w:color w:val="0070C0"/>
          <w:sz w:val="22"/>
          <w:szCs w:val="22"/>
        </w:rPr>
        <w:t xml:space="preserve"> N° 3</w:t>
      </w:r>
      <w:r w:rsidR="00051D0A" w:rsidRPr="007D037B">
        <w:rPr>
          <w:rFonts w:ascii="Arial" w:hAnsi="Arial" w:cs="Arial"/>
          <w:i/>
          <w:iCs/>
          <w:color w:val="0070C0"/>
          <w:sz w:val="22"/>
          <w:szCs w:val="22"/>
        </w:rPr>
        <w:t>6</w:t>
      </w:r>
    </w:p>
    <w:p w14:paraId="09BCF016" w14:textId="77777777" w:rsidR="008808F6" w:rsidRPr="007D037B" w:rsidRDefault="008808F6" w:rsidP="00F00F89">
      <w:pPr>
        <w:ind w:left="567"/>
        <w:rPr>
          <w:rFonts w:ascii="Arial" w:hAnsi="Arial" w:cs="Arial"/>
          <w:i/>
          <w:iCs/>
          <w:color w:val="0070C0"/>
          <w:sz w:val="22"/>
          <w:szCs w:val="22"/>
        </w:rPr>
      </w:pPr>
    </w:p>
    <w:p w14:paraId="30532188" w14:textId="0D97A6E4" w:rsidR="008808F6" w:rsidRPr="007D037B" w:rsidRDefault="008808F6" w:rsidP="00F00F89">
      <w:pPr>
        <w:ind w:left="567"/>
        <w:rPr>
          <w:rFonts w:ascii="Arial" w:hAnsi="Arial" w:cs="Arial"/>
          <w:color w:val="0070C0"/>
          <w:sz w:val="22"/>
          <w:szCs w:val="22"/>
        </w:rPr>
      </w:pPr>
      <w:r w:rsidRPr="007D037B">
        <w:rPr>
          <w:rFonts w:ascii="Arial" w:hAnsi="Arial" w:cs="Arial"/>
          <w:color w:val="000000" w:themeColor="text1"/>
          <w:sz w:val="22"/>
          <w:szCs w:val="22"/>
        </w:rPr>
        <w:t>3</w:t>
      </w:r>
      <w:r w:rsidR="00051D0A" w:rsidRPr="007D037B">
        <w:rPr>
          <w:rFonts w:ascii="Arial" w:hAnsi="Arial" w:cs="Arial"/>
          <w:color w:val="000000" w:themeColor="text1"/>
          <w:sz w:val="22"/>
          <w:szCs w:val="22"/>
        </w:rPr>
        <w:t>8</w:t>
      </w:r>
      <w:r w:rsidRPr="007D037B">
        <w:rPr>
          <w:rFonts w:ascii="Arial" w:hAnsi="Arial" w:cs="Arial"/>
          <w:color w:val="000000" w:themeColor="text1"/>
          <w:sz w:val="22"/>
          <w:szCs w:val="22"/>
        </w:rPr>
        <w:t xml:space="preserve">) </w:t>
      </w:r>
      <w:r w:rsidR="00051D0A" w:rsidRPr="007D037B">
        <w:rPr>
          <w:rFonts w:ascii="Arial" w:hAnsi="Arial" w:cs="Arial"/>
          <w:color w:val="000000" w:themeColor="text1"/>
          <w:sz w:val="22"/>
          <w:szCs w:val="22"/>
        </w:rPr>
        <w:t>R</w:t>
      </w:r>
      <w:r w:rsidRPr="007D037B">
        <w:rPr>
          <w:rStyle w:val="Textoennegrita"/>
          <w:rFonts w:ascii="Arial" w:hAnsi="Arial" w:cs="Arial"/>
          <w:b w:val="0"/>
          <w:bCs w:val="0"/>
          <w:sz w:val="22"/>
          <w:szCs w:val="22"/>
        </w:rPr>
        <w:t>equests a NOx reduction from 5500 to 50 ppmv with a NOx abatement system that is "not negatively dependent on O2 (oxygen) concentration."</w:t>
      </w:r>
      <w:r w:rsidRPr="007D037B">
        <w:rPr>
          <w:rFonts w:ascii="Arial" w:hAnsi="Arial" w:cs="Arial"/>
          <w:b/>
          <w:bCs/>
          <w:sz w:val="22"/>
          <w:szCs w:val="22"/>
        </w:rPr>
        <w:br/>
      </w:r>
      <w:r w:rsidRPr="007D037B">
        <w:rPr>
          <w:rFonts w:ascii="Arial" w:hAnsi="Arial" w:cs="Arial"/>
          <w:sz w:val="22"/>
          <w:szCs w:val="22"/>
        </w:rPr>
        <w:t xml:space="preserve">This means that the NSCR can no longer be used effectively for NOx abatement and a SCR reactor should be used to break down NOx to 50 ppmv. Doing so using an ammonia SCR will lead to an additional ammonia consumption of about 16-20 kg/MT HNO3. </w:t>
      </w:r>
      <w:r w:rsidR="00051D0A" w:rsidRPr="007D037B">
        <w:rPr>
          <w:rFonts w:ascii="Arial" w:hAnsi="Arial" w:cs="Arial"/>
          <w:sz w:val="22"/>
          <w:szCs w:val="22"/>
        </w:rPr>
        <w:t>C</w:t>
      </w:r>
      <w:r w:rsidRPr="007D037B">
        <w:rPr>
          <w:rFonts w:ascii="Arial" w:hAnsi="Arial" w:cs="Arial"/>
          <w:sz w:val="22"/>
          <w:szCs w:val="22"/>
        </w:rPr>
        <w:t>onfirm that such additional ammonia consumption has been contemplated within the project.</w:t>
      </w:r>
    </w:p>
    <w:p w14:paraId="003A3853" w14:textId="54CB2052" w:rsidR="008808F6" w:rsidRPr="007D037B" w:rsidRDefault="008808F6" w:rsidP="00F00F89">
      <w:pPr>
        <w:ind w:left="567"/>
        <w:rPr>
          <w:rFonts w:ascii="Arial" w:hAnsi="Arial" w:cs="Arial"/>
          <w:i/>
          <w:iCs/>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Yes</w:t>
      </w:r>
      <w:r w:rsidR="009F37DA" w:rsidRPr="007D037B">
        <w:rPr>
          <w:rFonts w:ascii="Arial" w:hAnsi="Arial" w:cs="Arial"/>
          <w:i/>
          <w:iCs/>
          <w:color w:val="0070C0"/>
          <w:sz w:val="22"/>
          <w:szCs w:val="22"/>
        </w:rPr>
        <w:t>.</w:t>
      </w:r>
    </w:p>
    <w:p w14:paraId="0FA3D7C9" w14:textId="77777777" w:rsidR="00DC3BBA" w:rsidRPr="007D037B" w:rsidRDefault="00DC3BBA" w:rsidP="00F00F89">
      <w:pPr>
        <w:ind w:left="567"/>
        <w:rPr>
          <w:rFonts w:ascii="Arial" w:hAnsi="Arial" w:cs="Arial"/>
          <w:i/>
          <w:iCs/>
          <w:color w:val="0070C0"/>
          <w:sz w:val="22"/>
          <w:szCs w:val="22"/>
        </w:rPr>
      </w:pPr>
    </w:p>
    <w:p w14:paraId="548F7A6E" w14:textId="44A3E7C6" w:rsidR="008808F6" w:rsidRPr="007D037B" w:rsidRDefault="008808F6" w:rsidP="00F00F89">
      <w:pPr>
        <w:pStyle w:val="NormalWeb"/>
        <w:spacing w:before="100" w:beforeAutospacing="1" w:after="100" w:afterAutospacing="1"/>
        <w:ind w:left="567"/>
        <w:jc w:val="left"/>
        <w:rPr>
          <w:rFonts w:ascii="Arial" w:hAnsi="Arial" w:cs="Arial"/>
          <w:sz w:val="22"/>
          <w:szCs w:val="22"/>
        </w:rPr>
      </w:pPr>
      <w:r w:rsidRPr="007D037B">
        <w:rPr>
          <w:rFonts w:ascii="Arial" w:hAnsi="Arial" w:cs="Arial"/>
          <w:sz w:val="22"/>
          <w:szCs w:val="22"/>
        </w:rPr>
        <w:t>3</w:t>
      </w:r>
      <w:r w:rsidR="00051D0A" w:rsidRPr="007D037B">
        <w:rPr>
          <w:rFonts w:ascii="Arial" w:hAnsi="Arial" w:cs="Arial"/>
          <w:sz w:val="22"/>
          <w:szCs w:val="22"/>
        </w:rPr>
        <w:t>9</w:t>
      </w:r>
      <w:r w:rsidRPr="007D037B">
        <w:rPr>
          <w:rFonts w:ascii="Arial" w:hAnsi="Arial" w:cs="Arial"/>
          <w:sz w:val="22"/>
          <w:szCs w:val="22"/>
        </w:rPr>
        <w:t xml:space="preserve">) </w:t>
      </w:r>
      <w:r w:rsidRPr="007D037B">
        <w:rPr>
          <w:rStyle w:val="ui-provider"/>
          <w:rFonts w:ascii="Arial" w:hAnsi="Arial" w:cs="Arial"/>
          <w:sz w:val="22"/>
          <w:szCs w:val="22"/>
        </w:rPr>
        <w:t xml:space="preserve">Does Austin Powder have its own safety regulations, for example for the safety distance between equipment? The question is based on the requirement to place a direct or indirect gas furnace (preferably) in the area close to the outlet of the future chiller, what complications in the layout could arise. </w:t>
      </w:r>
    </w:p>
    <w:p w14:paraId="1F58A33C" w14:textId="4EEF14B6" w:rsidR="008808F6" w:rsidRPr="007D037B" w:rsidRDefault="008808F6" w:rsidP="00F00F89">
      <w:pPr>
        <w:ind w:left="567"/>
        <w:rPr>
          <w:rFonts w:ascii="Arial" w:hAnsi="Arial" w:cs="Arial"/>
          <w:i/>
          <w:iCs/>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 xml:space="preserve">Yes, </w:t>
      </w:r>
      <w:r w:rsidR="009F37DA" w:rsidRPr="007D037B">
        <w:rPr>
          <w:rFonts w:ascii="Arial" w:hAnsi="Arial" w:cs="Arial"/>
          <w:i/>
          <w:iCs/>
          <w:color w:val="0070C0"/>
          <w:sz w:val="22"/>
          <w:szCs w:val="22"/>
        </w:rPr>
        <w:t xml:space="preserve">see it </w:t>
      </w:r>
      <w:r w:rsidRPr="007D037B">
        <w:rPr>
          <w:rFonts w:ascii="Arial" w:hAnsi="Arial" w:cs="Arial"/>
          <w:i/>
          <w:iCs/>
          <w:color w:val="0070C0"/>
          <w:sz w:val="22"/>
          <w:szCs w:val="22"/>
        </w:rPr>
        <w:t>attached in the technical information folder.</w:t>
      </w:r>
    </w:p>
    <w:p w14:paraId="44FA6395" w14:textId="77777777" w:rsidR="00DC3BBA" w:rsidRPr="007D037B" w:rsidRDefault="00DC3BBA" w:rsidP="00F00F89">
      <w:pPr>
        <w:ind w:left="567"/>
        <w:rPr>
          <w:rFonts w:ascii="Arial" w:hAnsi="Arial" w:cs="Arial"/>
          <w:i/>
          <w:iCs/>
          <w:color w:val="0070C0"/>
          <w:sz w:val="22"/>
          <w:szCs w:val="22"/>
        </w:rPr>
      </w:pPr>
    </w:p>
    <w:p w14:paraId="267AEB6C" w14:textId="093329B3" w:rsidR="008808F6" w:rsidRPr="007D037B" w:rsidRDefault="008808F6" w:rsidP="00F00F89">
      <w:pPr>
        <w:pStyle w:val="Prrafodelista"/>
        <w:numPr>
          <w:ilvl w:val="0"/>
          <w:numId w:val="20"/>
        </w:numPr>
        <w:spacing w:before="100" w:beforeAutospacing="1" w:after="100" w:afterAutospacing="1" w:line="240" w:lineRule="auto"/>
        <w:ind w:left="567" w:hanging="357"/>
        <w:rPr>
          <w:rFonts w:ascii="Arial" w:hAnsi="Arial" w:cs="Arial"/>
        </w:rPr>
      </w:pPr>
      <w:r w:rsidRPr="007D037B">
        <w:rPr>
          <w:rFonts w:ascii="Arial" w:hAnsi="Arial" w:cs="Arial"/>
        </w:rPr>
        <w:t xml:space="preserve">We understand that the scope of the project includes the replacement of the following equipment: 10-V-255, 10-R-203 and 10-B0-155. </w:t>
      </w:r>
    </w:p>
    <w:p w14:paraId="54A651AB" w14:textId="4181D883" w:rsidR="008808F6" w:rsidRPr="007D037B" w:rsidRDefault="008808F6" w:rsidP="00F00F89">
      <w:pPr>
        <w:pStyle w:val="Prrafodelista"/>
        <w:spacing w:line="240" w:lineRule="auto"/>
        <w:ind w:left="567"/>
        <w:rPr>
          <w:rFonts w:ascii="Arial" w:hAnsi="Arial" w:cs="Arial"/>
          <w:i/>
          <w:iCs/>
          <w:color w:val="0070C0"/>
        </w:rPr>
      </w:pPr>
      <w:r w:rsidRPr="007D037B">
        <w:rPr>
          <w:rStyle w:val="nfasis"/>
          <w:rFonts w:ascii="Arial" w:hAnsi="Arial" w:cs="Arial"/>
          <w:color w:val="0070C0"/>
        </w:rPr>
        <w:t>Answer</w:t>
      </w:r>
      <w:r w:rsidRPr="007D037B">
        <w:rPr>
          <w:rStyle w:val="nfasis"/>
          <w:rFonts w:ascii="Arial" w:hAnsi="Arial" w:cs="Arial"/>
          <w:i w:val="0"/>
          <w:iCs w:val="0"/>
          <w:color w:val="0070C0"/>
        </w:rPr>
        <w:t xml:space="preserve">: </w:t>
      </w:r>
      <w:r w:rsidRPr="007D037B">
        <w:rPr>
          <w:rFonts w:ascii="Arial" w:hAnsi="Arial" w:cs="Arial"/>
          <w:i/>
          <w:iCs/>
          <w:color w:val="0070C0"/>
        </w:rPr>
        <w:t>Yes</w:t>
      </w:r>
      <w:r w:rsidR="009F37DA" w:rsidRPr="007D037B">
        <w:rPr>
          <w:rFonts w:ascii="Arial" w:hAnsi="Arial" w:cs="Arial"/>
          <w:i/>
          <w:iCs/>
          <w:color w:val="0070C0"/>
        </w:rPr>
        <w:t>.</w:t>
      </w:r>
    </w:p>
    <w:p w14:paraId="0B97F93F" w14:textId="77777777" w:rsidR="008808F6" w:rsidRPr="007D037B" w:rsidRDefault="008808F6" w:rsidP="00F00F89">
      <w:pPr>
        <w:pStyle w:val="Prrafodelista"/>
        <w:spacing w:before="100" w:beforeAutospacing="1" w:after="100" w:afterAutospacing="1" w:line="240" w:lineRule="auto"/>
        <w:ind w:left="567"/>
        <w:rPr>
          <w:rFonts w:ascii="Arial" w:hAnsi="Arial" w:cs="Arial"/>
        </w:rPr>
      </w:pPr>
    </w:p>
    <w:p w14:paraId="60419D7B" w14:textId="4F920222" w:rsidR="008808F6" w:rsidRPr="007D037B" w:rsidRDefault="008808F6" w:rsidP="00F00F89">
      <w:pPr>
        <w:pStyle w:val="Prrafodelista"/>
        <w:numPr>
          <w:ilvl w:val="0"/>
          <w:numId w:val="20"/>
        </w:numPr>
        <w:spacing w:before="100" w:beforeAutospacing="1" w:after="100" w:afterAutospacing="1" w:line="240" w:lineRule="auto"/>
        <w:ind w:left="567"/>
        <w:rPr>
          <w:rFonts w:ascii="Arial" w:hAnsi="Arial" w:cs="Arial"/>
        </w:rPr>
      </w:pPr>
      <w:r w:rsidRPr="007D037B">
        <w:rPr>
          <w:rFonts w:ascii="Arial" w:hAnsi="Arial" w:cs="Arial"/>
        </w:rPr>
        <w:t xml:space="preserve">It is our understanding that the currently installed instruments are not to be modified or changed, but will be calibrated by Austin Powder and must be reinstalled by the contractor. </w:t>
      </w:r>
    </w:p>
    <w:p w14:paraId="50436F58" w14:textId="6D193A7C" w:rsidR="008808F6" w:rsidRPr="007D037B" w:rsidRDefault="008808F6" w:rsidP="00F00F89">
      <w:pPr>
        <w:pStyle w:val="Prrafodelista"/>
        <w:spacing w:before="100" w:beforeAutospacing="1" w:after="100" w:afterAutospacing="1" w:line="240" w:lineRule="auto"/>
        <w:ind w:left="567"/>
        <w:rPr>
          <w:rStyle w:val="Textoennegrita"/>
          <w:rFonts w:ascii="Arial" w:hAnsi="Arial" w:cs="Arial"/>
        </w:rPr>
      </w:pPr>
      <w:r w:rsidRPr="007D037B">
        <w:rPr>
          <w:rStyle w:val="nfasis"/>
          <w:rFonts w:ascii="Arial" w:hAnsi="Arial" w:cs="Arial"/>
          <w:color w:val="0070C0"/>
        </w:rPr>
        <w:t>Answer</w:t>
      </w:r>
      <w:r w:rsidRPr="007D037B">
        <w:rPr>
          <w:rStyle w:val="nfasis"/>
          <w:rFonts w:ascii="Arial" w:hAnsi="Arial" w:cs="Arial"/>
          <w:i w:val="0"/>
          <w:iCs w:val="0"/>
          <w:color w:val="0070C0"/>
        </w:rPr>
        <w:t xml:space="preserve">: </w:t>
      </w:r>
      <w:r w:rsidRPr="007D037B">
        <w:rPr>
          <w:rStyle w:val="nfasis"/>
          <w:rFonts w:ascii="Arial" w:hAnsi="Arial" w:cs="Arial"/>
          <w:color w:val="0070C0"/>
        </w:rPr>
        <w:t>If necessary, they will be changed, if it is considered really necessary, the case for changing them will be evaluated, otherwise they will be maintained</w:t>
      </w:r>
      <w:r w:rsidRPr="007D037B">
        <w:rPr>
          <w:rStyle w:val="Textoennegrita"/>
          <w:rFonts w:ascii="Arial" w:hAnsi="Arial" w:cs="Arial"/>
        </w:rPr>
        <w:t xml:space="preserve">. </w:t>
      </w:r>
    </w:p>
    <w:p w14:paraId="7BE59AA8" w14:textId="77777777" w:rsidR="00051D0A" w:rsidRPr="007D037B" w:rsidRDefault="00051D0A" w:rsidP="00F00F89">
      <w:pPr>
        <w:pStyle w:val="Prrafodelista"/>
        <w:spacing w:before="100" w:beforeAutospacing="1" w:after="100" w:afterAutospacing="1" w:line="240" w:lineRule="auto"/>
        <w:ind w:left="567"/>
        <w:rPr>
          <w:rFonts w:ascii="Arial" w:hAnsi="Arial" w:cs="Arial"/>
        </w:rPr>
      </w:pPr>
    </w:p>
    <w:p w14:paraId="46135FE1" w14:textId="1CAB61D7" w:rsidR="008808F6" w:rsidRPr="007D037B" w:rsidRDefault="008808F6" w:rsidP="00F00F89">
      <w:pPr>
        <w:pStyle w:val="Prrafodelista"/>
        <w:numPr>
          <w:ilvl w:val="0"/>
          <w:numId w:val="20"/>
        </w:numPr>
        <w:spacing w:before="100" w:beforeAutospacing="1" w:after="100" w:afterAutospacing="1" w:line="240" w:lineRule="auto"/>
        <w:ind w:left="567"/>
        <w:rPr>
          <w:rFonts w:ascii="Arial" w:hAnsi="Arial" w:cs="Arial"/>
        </w:rPr>
      </w:pPr>
      <w:r w:rsidRPr="007D037B">
        <w:rPr>
          <w:rFonts w:ascii="Arial" w:hAnsi="Arial" w:cs="Arial"/>
        </w:rPr>
        <w:t xml:space="preserve">What kind of piping does the plant have or what materials is Austin Powder requesting for this application?  </w:t>
      </w:r>
    </w:p>
    <w:p w14:paraId="70521D91" w14:textId="25CEEFF9" w:rsidR="008808F6" w:rsidRPr="007D037B" w:rsidRDefault="008808F6" w:rsidP="00F00F89">
      <w:pPr>
        <w:pStyle w:val="Prrafodelista"/>
        <w:spacing w:line="240" w:lineRule="auto"/>
        <w:ind w:left="567"/>
        <w:rPr>
          <w:rFonts w:ascii="Arial" w:hAnsi="Arial" w:cs="Arial"/>
          <w:i/>
          <w:iCs/>
          <w:color w:val="0070C0"/>
        </w:rPr>
      </w:pPr>
      <w:r w:rsidRPr="007D037B">
        <w:rPr>
          <w:rStyle w:val="nfasis"/>
          <w:rFonts w:ascii="Arial" w:hAnsi="Arial" w:cs="Arial"/>
          <w:color w:val="0070C0"/>
        </w:rPr>
        <w:t>Answer</w:t>
      </w:r>
      <w:r w:rsidRPr="007D037B">
        <w:rPr>
          <w:rStyle w:val="nfasis"/>
          <w:rFonts w:ascii="Arial" w:hAnsi="Arial" w:cs="Arial"/>
          <w:i w:val="0"/>
          <w:iCs w:val="0"/>
          <w:color w:val="0070C0"/>
        </w:rPr>
        <w:t xml:space="preserve">: </w:t>
      </w:r>
      <w:r w:rsidRPr="007D037B">
        <w:rPr>
          <w:rFonts w:ascii="Arial" w:hAnsi="Arial" w:cs="Arial"/>
          <w:i/>
          <w:iCs/>
          <w:color w:val="0070C0"/>
        </w:rPr>
        <w:t xml:space="preserve">Yes, </w:t>
      </w:r>
      <w:r w:rsidR="009F37DA" w:rsidRPr="007D037B">
        <w:rPr>
          <w:rFonts w:ascii="Arial" w:hAnsi="Arial" w:cs="Arial"/>
          <w:i/>
          <w:iCs/>
          <w:color w:val="0070C0"/>
        </w:rPr>
        <w:t>see it</w:t>
      </w:r>
      <w:r w:rsidRPr="007D037B">
        <w:rPr>
          <w:rFonts w:ascii="Arial" w:hAnsi="Arial" w:cs="Arial"/>
          <w:i/>
          <w:iCs/>
          <w:color w:val="0070C0"/>
        </w:rPr>
        <w:t xml:space="preserve"> attached in the technical information folder.</w:t>
      </w:r>
    </w:p>
    <w:p w14:paraId="0AEF5AF3" w14:textId="77777777" w:rsidR="004433CE" w:rsidRPr="007D037B" w:rsidRDefault="004433CE" w:rsidP="00F00F89">
      <w:pPr>
        <w:pStyle w:val="Prrafodelista"/>
        <w:spacing w:line="240" w:lineRule="auto"/>
        <w:ind w:left="567"/>
        <w:rPr>
          <w:rFonts w:ascii="Arial" w:hAnsi="Arial" w:cs="Arial"/>
          <w:i/>
          <w:iCs/>
          <w:color w:val="0070C0"/>
        </w:rPr>
      </w:pPr>
    </w:p>
    <w:p w14:paraId="0918692E" w14:textId="542C8070" w:rsidR="004433CE" w:rsidRPr="007D037B" w:rsidRDefault="004433CE" w:rsidP="00F00F89">
      <w:pPr>
        <w:pStyle w:val="Prrafodelista"/>
        <w:spacing w:after="0" w:line="240" w:lineRule="auto"/>
        <w:ind w:left="567"/>
        <w:contextualSpacing w:val="0"/>
        <w:rPr>
          <w:rFonts w:ascii="Arial" w:hAnsi="Arial" w:cs="Arial"/>
        </w:rPr>
      </w:pPr>
      <w:r w:rsidRPr="007D037B">
        <w:rPr>
          <w:rFonts w:ascii="Arial" w:hAnsi="Arial" w:cs="Arial"/>
        </w:rPr>
        <w:t>4</w:t>
      </w:r>
      <w:r w:rsidR="00051D0A" w:rsidRPr="007D037B">
        <w:rPr>
          <w:rFonts w:ascii="Arial" w:hAnsi="Arial" w:cs="Arial"/>
        </w:rPr>
        <w:t>3</w:t>
      </w:r>
      <w:r w:rsidRPr="007D037B">
        <w:rPr>
          <w:rFonts w:ascii="Arial" w:hAnsi="Arial" w:cs="Arial"/>
        </w:rPr>
        <w:t xml:space="preserve">) </w:t>
      </w:r>
      <w:r w:rsidRPr="007D037B">
        <w:rPr>
          <w:rFonts w:ascii="Arial" w:hAnsi="Arial" w:cs="Arial"/>
          <w:lang w:val="en-US"/>
        </w:rPr>
        <w:t xml:space="preserve">In the ENG version of the document NACAG-POT-RQC, some paragraphs are repeated many times inside the tender: for example language requirements (ENG/ESP) are repeated at pages 8, 26, 46. Evaluation criteria are repeated at pages 18-20, 36-38, 57-59 </w:t>
      </w:r>
    </w:p>
    <w:p w14:paraId="28EFD028" w14:textId="6ED422F3" w:rsidR="004433CE" w:rsidRPr="007D037B" w:rsidRDefault="004433CE" w:rsidP="00F00F89">
      <w:pPr>
        <w:ind w:left="567"/>
        <w:rPr>
          <w:rFonts w:ascii="Arial" w:hAnsi="Arial" w:cs="Arial"/>
          <w:color w:val="0070C0"/>
          <w:sz w:val="22"/>
          <w:szCs w:val="22"/>
        </w:rPr>
      </w:pPr>
      <w:r w:rsidRPr="007D037B">
        <w:rPr>
          <w:rStyle w:val="nfasis"/>
          <w:rFonts w:ascii="Arial" w:hAnsi="Arial" w:cs="Arial"/>
          <w:color w:val="0070C0"/>
          <w:sz w:val="22"/>
          <w:szCs w:val="22"/>
        </w:rPr>
        <w:t>Answer</w:t>
      </w:r>
      <w:r w:rsidRPr="007D037B">
        <w:rPr>
          <w:rStyle w:val="nfasis"/>
          <w:rFonts w:ascii="Arial" w:hAnsi="Arial" w:cs="Arial"/>
          <w:i w:val="0"/>
          <w:iCs w:val="0"/>
          <w:color w:val="0070C0"/>
          <w:sz w:val="22"/>
          <w:szCs w:val="22"/>
        </w:rPr>
        <w:t xml:space="preserve">: </w:t>
      </w:r>
      <w:r w:rsidRPr="007D037B">
        <w:rPr>
          <w:rFonts w:ascii="Arial" w:hAnsi="Arial" w:cs="Arial"/>
          <w:i/>
          <w:iCs/>
          <w:color w:val="0070C0"/>
          <w:sz w:val="22"/>
          <w:szCs w:val="22"/>
        </w:rPr>
        <w:t>They repeated paragraphs, but they are</w:t>
      </w:r>
      <w:r w:rsidR="001E60C9" w:rsidRPr="007D037B">
        <w:rPr>
          <w:rFonts w:ascii="Arial" w:hAnsi="Arial" w:cs="Arial"/>
          <w:i/>
          <w:iCs/>
          <w:color w:val="0070C0"/>
          <w:sz w:val="22"/>
          <w:szCs w:val="22"/>
        </w:rPr>
        <w:t>n</w:t>
      </w:r>
      <w:r w:rsidRPr="007D037B">
        <w:rPr>
          <w:rFonts w:ascii="Arial" w:hAnsi="Arial" w:cs="Arial"/>
          <w:i/>
          <w:iCs/>
          <w:color w:val="0070C0"/>
          <w:sz w:val="22"/>
          <w:szCs w:val="22"/>
        </w:rPr>
        <w:t>’t incorrect; they are just repeated. It’s uploaded the version without repetitions in our web.</w:t>
      </w:r>
    </w:p>
    <w:p w14:paraId="194533EC" w14:textId="1311545E" w:rsidR="008808F6" w:rsidRPr="007D037B" w:rsidRDefault="008808F6" w:rsidP="00F00F89">
      <w:pPr>
        <w:pStyle w:val="Prrafodelista"/>
        <w:spacing w:line="240" w:lineRule="auto"/>
        <w:ind w:left="567"/>
        <w:rPr>
          <w:rFonts w:ascii="Arial" w:hAnsi="Arial" w:cs="Arial"/>
        </w:rPr>
      </w:pPr>
    </w:p>
    <w:p w14:paraId="2D484D58" w14:textId="77777777" w:rsidR="003A4CF9" w:rsidRPr="007D037B" w:rsidRDefault="003A4CF9" w:rsidP="00F00F89">
      <w:pPr>
        <w:pStyle w:val="NormalWeb"/>
        <w:spacing w:before="100" w:beforeAutospacing="1" w:after="100" w:afterAutospacing="1"/>
        <w:ind w:left="567"/>
        <w:rPr>
          <w:rFonts w:ascii="Arial" w:hAnsi="Arial" w:cs="Arial"/>
          <w:sz w:val="22"/>
          <w:szCs w:val="22"/>
        </w:rPr>
      </w:pPr>
      <w:r w:rsidRPr="007D037B">
        <w:rPr>
          <w:rFonts w:ascii="Arial" w:hAnsi="Arial" w:cs="Arial"/>
          <w:sz w:val="22"/>
          <w:szCs w:val="22"/>
        </w:rPr>
        <w:t xml:space="preserve">44) The composition of NG shows 5.5 % ETHYLENE (i.e., C2H4), which is rather uncommon in NG composition. We assume that this 5.5 mole % is ETHANE (i.e., C2H6). </w:t>
      </w:r>
    </w:p>
    <w:p w14:paraId="3E7DFC57" w14:textId="5B413955" w:rsidR="00C41197" w:rsidRPr="007D037B" w:rsidRDefault="003A4CF9" w:rsidP="00F00F89">
      <w:pPr>
        <w:pStyle w:val="NormalWeb"/>
        <w:spacing w:before="100" w:beforeAutospacing="1" w:after="100" w:afterAutospacing="1"/>
        <w:ind w:left="567"/>
        <w:rPr>
          <w:rFonts w:ascii="Arial" w:hAnsi="Arial" w:cs="Arial"/>
          <w:color w:val="0070C0"/>
          <w:sz w:val="22"/>
          <w:szCs w:val="22"/>
        </w:rPr>
      </w:pPr>
      <w:r w:rsidRPr="007D037B">
        <w:rPr>
          <w:rFonts w:ascii="Arial" w:hAnsi="Arial" w:cs="Arial"/>
          <w:color w:val="0070C0"/>
          <w:sz w:val="22"/>
          <w:szCs w:val="22"/>
        </w:rPr>
        <w:t>Answer: Yes, it is a typographical error: 5.5% C2H6 ETHANE in NG.</w:t>
      </w:r>
    </w:p>
    <w:p w14:paraId="704168B6" w14:textId="77777777" w:rsidR="00DC3BBA" w:rsidRPr="007D037B" w:rsidRDefault="00DC3BBA" w:rsidP="00F00F89">
      <w:pPr>
        <w:pStyle w:val="NormalWeb"/>
        <w:spacing w:before="100" w:beforeAutospacing="1" w:after="100" w:afterAutospacing="1"/>
        <w:ind w:left="567"/>
        <w:rPr>
          <w:rFonts w:ascii="Arial" w:hAnsi="Arial" w:cs="Arial"/>
          <w:color w:val="0070C0"/>
          <w:sz w:val="22"/>
          <w:szCs w:val="22"/>
        </w:rPr>
      </w:pPr>
    </w:p>
    <w:p w14:paraId="0F342974" w14:textId="77777777" w:rsidR="003A4CF9" w:rsidRPr="007D037B" w:rsidRDefault="003A4CF9" w:rsidP="00F00F89">
      <w:pPr>
        <w:pStyle w:val="NormalWeb"/>
        <w:spacing w:before="100" w:beforeAutospacing="1" w:after="100" w:afterAutospacing="1"/>
        <w:ind w:left="567"/>
        <w:rPr>
          <w:rFonts w:ascii="Arial" w:hAnsi="Arial" w:cs="Arial"/>
          <w:sz w:val="22"/>
          <w:szCs w:val="22"/>
        </w:rPr>
      </w:pPr>
      <w:r w:rsidRPr="007D037B">
        <w:rPr>
          <w:rFonts w:ascii="Arial" w:hAnsi="Arial" w:cs="Arial"/>
          <w:sz w:val="22"/>
          <w:szCs w:val="22"/>
        </w:rPr>
        <w:t xml:space="preserve">45) The purge does not contain CH4 which is the common inert along with He and Ar in the Ammonia loop purge with upstream methanizer. </w:t>
      </w:r>
    </w:p>
    <w:p w14:paraId="48F6F3CF" w14:textId="78B01455" w:rsidR="003A4CF9" w:rsidRPr="007D037B" w:rsidRDefault="003A4CF9" w:rsidP="00F00F89">
      <w:pPr>
        <w:ind w:left="567"/>
        <w:rPr>
          <w:rStyle w:val="nfasis"/>
          <w:rFonts w:ascii="Arial" w:hAnsi="Arial" w:cs="Arial"/>
          <w:color w:val="0070C0"/>
          <w:sz w:val="22"/>
          <w:szCs w:val="22"/>
        </w:rPr>
      </w:pPr>
      <w:r w:rsidRPr="007D037B">
        <w:rPr>
          <w:rFonts w:ascii="Arial" w:hAnsi="Arial" w:cs="Arial"/>
          <w:color w:val="0070C0"/>
          <w:sz w:val="22"/>
          <w:szCs w:val="22"/>
        </w:rPr>
        <w:t xml:space="preserve">Answer: </w:t>
      </w:r>
      <w:r w:rsidRPr="007D037B">
        <w:rPr>
          <w:rStyle w:val="nfasis"/>
          <w:rFonts w:ascii="Arial" w:hAnsi="Arial" w:cs="Arial"/>
          <w:color w:val="0070C0"/>
          <w:sz w:val="22"/>
          <w:szCs w:val="22"/>
        </w:rPr>
        <w:t xml:space="preserve">In the specification, precisely in ANNEX-NACAG-ANEX-001-Plant Information (EN)-we place information about the composition of NG and Purge Gas with the corrections of % of chemical compositions. </w:t>
      </w:r>
      <w:r w:rsidR="00A31186" w:rsidRPr="007D037B">
        <w:rPr>
          <w:rFonts w:ascii="Arial" w:hAnsi="Arial" w:cs="Arial"/>
          <w:color w:val="0070C0"/>
          <w:sz w:val="22"/>
          <w:szCs w:val="22"/>
        </w:rPr>
        <w:t>It’ll be corrected</w:t>
      </w:r>
      <w:r w:rsidR="00CA6DB1" w:rsidRPr="007D037B">
        <w:rPr>
          <w:rFonts w:ascii="Arial" w:hAnsi="Arial" w:cs="Arial"/>
          <w:color w:val="0070C0"/>
          <w:sz w:val="22"/>
          <w:szCs w:val="22"/>
        </w:rPr>
        <w:t>.</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466"/>
        <w:gridCol w:w="5103"/>
      </w:tblGrid>
      <w:tr w:rsidR="003A4CF9" w:rsidRPr="007D037B" w14:paraId="4D61F035" w14:textId="77777777" w:rsidTr="00E3432D">
        <w:trPr>
          <w:trHeight w:val="1124"/>
        </w:trPr>
        <w:tc>
          <w:tcPr>
            <w:tcW w:w="1354" w:type="dxa"/>
            <w:shd w:val="clear" w:color="auto" w:fill="auto"/>
            <w:noWrap/>
            <w:vAlign w:val="center"/>
          </w:tcPr>
          <w:p w14:paraId="44F41D46" w14:textId="77777777" w:rsidR="003A4CF9" w:rsidRPr="007D037B" w:rsidRDefault="003A4CF9" w:rsidP="00A31186">
            <w:pPr>
              <w:ind w:left="510"/>
              <w:rPr>
                <w:rFonts w:ascii="Arial" w:hAnsi="Arial" w:cs="Arial"/>
                <w:color w:val="FF0000"/>
                <w:sz w:val="22"/>
                <w:szCs w:val="22"/>
                <w:lang w:val="es-CO"/>
              </w:rPr>
            </w:pPr>
            <w:r w:rsidRPr="007D037B">
              <w:rPr>
                <w:rFonts w:ascii="Arial" w:hAnsi="Arial" w:cs="Arial"/>
                <w:color w:val="FF0000"/>
                <w:sz w:val="22"/>
                <w:szCs w:val="22"/>
                <w:lang w:val="es-CO"/>
              </w:rPr>
              <w:t>5.26</w:t>
            </w:r>
          </w:p>
        </w:tc>
        <w:tc>
          <w:tcPr>
            <w:tcW w:w="3466" w:type="dxa"/>
            <w:shd w:val="clear" w:color="auto" w:fill="auto"/>
            <w:noWrap/>
            <w:vAlign w:val="center"/>
          </w:tcPr>
          <w:p w14:paraId="6413CE6F" w14:textId="77777777" w:rsidR="003A4CF9" w:rsidRPr="007D037B" w:rsidRDefault="003A4CF9" w:rsidP="00A31186">
            <w:pPr>
              <w:pStyle w:val="Prrafodelista"/>
              <w:numPr>
                <w:ilvl w:val="0"/>
                <w:numId w:val="8"/>
              </w:numPr>
              <w:spacing w:after="0" w:line="240" w:lineRule="auto"/>
              <w:ind w:left="510"/>
              <w:rPr>
                <w:rFonts w:ascii="Arial" w:eastAsia="Times New Roman" w:hAnsi="Arial" w:cs="Arial"/>
                <w:color w:val="FF0000"/>
                <w:lang w:val="es-CO" w:eastAsia="en-GB"/>
              </w:rPr>
            </w:pPr>
            <w:r w:rsidRPr="007D037B">
              <w:rPr>
                <w:rFonts w:ascii="Arial" w:eastAsia="Times New Roman" w:hAnsi="Arial" w:cs="Arial"/>
                <w:color w:val="FF0000"/>
                <w:lang w:val="es-CO" w:eastAsia="en-GB"/>
              </w:rPr>
              <w:t>Purge gas composition</w:t>
            </w:r>
          </w:p>
          <w:p w14:paraId="66E36784" w14:textId="77777777" w:rsidR="003A4CF9" w:rsidRPr="007D037B" w:rsidRDefault="003A4CF9" w:rsidP="00A31186">
            <w:pPr>
              <w:pStyle w:val="Prrafodelista"/>
              <w:numPr>
                <w:ilvl w:val="0"/>
                <w:numId w:val="8"/>
              </w:numPr>
              <w:spacing w:after="0" w:line="240" w:lineRule="auto"/>
              <w:ind w:left="510"/>
              <w:rPr>
                <w:rFonts w:ascii="Arial" w:eastAsia="Times New Roman" w:hAnsi="Arial" w:cs="Arial"/>
                <w:color w:val="FF0000"/>
                <w:lang w:val="es-CO" w:eastAsia="en-GB"/>
              </w:rPr>
            </w:pPr>
            <w:r w:rsidRPr="007D037B">
              <w:rPr>
                <w:rFonts w:ascii="Arial" w:eastAsia="Times New Roman" w:hAnsi="Arial" w:cs="Arial"/>
                <w:color w:val="FF0000"/>
                <w:lang w:val="es-CO" w:eastAsia="en-GB"/>
              </w:rPr>
              <w:t>Composition GN</w:t>
            </w:r>
          </w:p>
        </w:tc>
        <w:tc>
          <w:tcPr>
            <w:tcW w:w="5103" w:type="dxa"/>
            <w:vAlign w:val="center"/>
          </w:tcPr>
          <w:p w14:paraId="3D072213" w14:textId="568932A8" w:rsidR="003A4CF9" w:rsidRPr="007D037B" w:rsidRDefault="003A4CF9" w:rsidP="00A31186">
            <w:pPr>
              <w:ind w:left="510"/>
              <w:jc w:val="center"/>
              <w:rPr>
                <w:rFonts w:ascii="Arial" w:hAnsi="Arial" w:cs="Arial"/>
                <w:color w:val="FF0000"/>
                <w:sz w:val="22"/>
                <w:szCs w:val="22"/>
                <w:lang w:val="es-CO" w:eastAsia="en-GB"/>
              </w:rPr>
            </w:pPr>
            <w:r w:rsidRPr="007D037B">
              <w:rPr>
                <w:rFonts w:ascii="Arial" w:hAnsi="Arial" w:cs="Arial"/>
                <w:color w:val="FF0000"/>
                <w:sz w:val="22"/>
                <w:szCs w:val="22"/>
              </w:rPr>
              <w:t>30 % CH4; 7 % H2; 2</w:t>
            </w:r>
            <w:r w:rsidR="002A1BAD" w:rsidRPr="007D037B">
              <w:rPr>
                <w:rFonts w:ascii="Arial" w:hAnsi="Arial" w:cs="Arial"/>
                <w:color w:val="FF0000"/>
                <w:sz w:val="22"/>
                <w:szCs w:val="22"/>
              </w:rPr>
              <w:t>6</w:t>
            </w:r>
            <w:r w:rsidRPr="007D037B">
              <w:rPr>
                <w:rFonts w:ascii="Arial" w:hAnsi="Arial" w:cs="Arial"/>
                <w:color w:val="FF0000"/>
                <w:sz w:val="22"/>
                <w:szCs w:val="22"/>
              </w:rPr>
              <w:t xml:space="preserve"> % Ar; 37 % N2</w:t>
            </w:r>
          </w:p>
          <w:p w14:paraId="55B2F4B0" w14:textId="77777777" w:rsidR="003A4CF9" w:rsidRPr="007D037B" w:rsidRDefault="003A4CF9" w:rsidP="00A31186">
            <w:pPr>
              <w:ind w:left="510"/>
              <w:jc w:val="center"/>
              <w:rPr>
                <w:rFonts w:ascii="Arial" w:hAnsi="Arial" w:cs="Arial"/>
                <w:color w:val="FF0000"/>
                <w:sz w:val="22"/>
                <w:szCs w:val="22"/>
                <w:lang w:val="es-CO" w:eastAsia="en-GB"/>
              </w:rPr>
            </w:pPr>
            <w:r w:rsidRPr="007D037B">
              <w:rPr>
                <w:rFonts w:ascii="Arial" w:hAnsi="Arial" w:cs="Arial"/>
                <w:color w:val="FF0000"/>
                <w:sz w:val="22"/>
                <w:szCs w:val="22"/>
                <w:lang w:val="es-CO" w:eastAsia="en-GB"/>
              </w:rPr>
              <w:t>91% CH4 - 5.5% C2H6 - 0.5% C3H8 - 0.2% C4H10 - 2.8% others</w:t>
            </w:r>
          </w:p>
        </w:tc>
      </w:tr>
    </w:tbl>
    <w:p w14:paraId="7596D4C8" w14:textId="291EE9FB" w:rsidR="00E762A1" w:rsidRPr="007D037B" w:rsidRDefault="00E762A1" w:rsidP="003A4CF9">
      <w:pPr>
        <w:pStyle w:val="NormalWeb"/>
        <w:spacing w:before="100" w:beforeAutospacing="1" w:after="100" w:afterAutospacing="1"/>
        <w:ind w:left="720"/>
        <w:jc w:val="left"/>
        <w:rPr>
          <w:rFonts w:ascii="Arial" w:hAnsi="Arial" w:cs="Arial"/>
          <w:color w:val="0070C0"/>
          <w:sz w:val="22"/>
          <w:szCs w:val="22"/>
        </w:rPr>
      </w:pPr>
    </w:p>
    <w:p w14:paraId="22030326" w14:textId="689C8EC9" w:rsidR="00393EBD" w:rsidRPr="007D037B" w:rsidRDefault="00393EBD" w:rsidP="003A4CF9">
      <w:pPr>
        <w:pStyle w:val="NormalWeb"/>
        <w:spacing w:before="100" w:beforeAutospacing="1" w:after="100" w:afterAutospacing="1"/>
        <w:ind w:left="720"/>
        <w:jc w:val="left"/>
        <w:rPr>
          <w:rFonts w:ascii="Arial" w:hAnsi="Arial" w:cs="Arial"/>
          <w:color w:val="0070C0"/>
          <w:sz w:val="22"/>
          <w:szCs w:val="22"/>
        </w:rPr>
      </w:pPr>
    </w:p>
    <w:p w14:paraId="591EA7E2" w14:textId="081B7467" w:rsidR="00393EBD" w:rsidRPr="007D037B" w:rsidRDefault="00393EBD" w:rsidP="003A4CF9">
      <w:pPr>
        <w:pStyle w:val="NormalWeb"/>
        <w:spacing w:before="100" w:beforeAutospacing="1" w:after="100" w:afterAutospacing="1"/>
        <w:ind w:left="720"/>
        <w:jc w:val="left"/>
        <w:rPr>
          <w:rFonts w:ascii="Arial" w:hAnsi="Arial" w:cs="Arial"/>
          <w:color w:val="0070C0"/>
          <w:sz w:val="22"/>
          <w:szCs w:val="22"/>
        </w:rPr>
      </w:pPr>
    </w:p>
    <w:p w14:paraId="0240DD21" w14:textId="77777777" w:rsidR="00F00F89" w:rsidRPr="007D037B" w:rsidRDefault="00F00F89" w:rsidP="007D037B">
      <w:pPr>
        <w:pStyle w:val="Default"/>
      </w:pPr>
    </w:p>
    <w:p w14:paraId="09F79432" w14:textId="6C878635" w:rsidR="007D037B" w:rsidRPr="007D037B" w:rsidRDefault="00F00F89" w:rsidP="007D037B">
      <w:pPr>
        <w:pStyle w:val="Default"/>
        <w:ind w:left="567"/>
      </w:pPr>
      <w:r w:rsidRPr="007D037B">
        <w:lastRenderedPageBreak/>
        <w:t xml:space="preserve">47) </w:t>
      </w:r>
      <w:proofErr w:type="spellStart"/>
      <w:r w:rsidRPr="007D037B">
        <w:t>We</w:t>
      </w:r>
      <w:proofErr w:type="spellEnd"/>
      <w:r w:rsidRPr="007D037B">
        <w:t xml:space="preserve"> are </w:t>
      </w:r>
      <w:proofErr w:type="spellStart"/>
      <w:r w:rsidRPr="007D037B">
        <w:t>interested</w:t>
      </w:r>
      <w:proofErr w:type="spellEnd"/>
      <w:r w:rsidRPr="007D037B">
        <w:t xml:space="preserve"> in </w:t>
      </w:r>
      <w:proofErr w:type="spellStart"/>
      <w:r w:rsidRPr="007D037B">
        <w:t>receiving</w:t>
      </w:r>
      <w:proofErr w:type="spellEnd"/>
      <w:r w:rsidRPr="007D037B">
        <w:t xml:space="preserve"> a </w:t>
      </w:r>
      <w:proofErr w:type="spellStart"/>
      <w:r w:rsidRPr="007D037B">
        <w:t>calculation</w:t>
      </w:r>
      <w:proofErr w:type="spellEnd"/>
      <w:r w:rsidRPr="007D037B">
        <w:t xml:space="preserve"> </w:t>
      </w:r>
      <w:proofErr w:type="spellStart"/>
      <w:r w:rsidRPr="007D037B">
        <w:t>report</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support</w:t>
      </w:r>
      <w:proofErr w:type="spellEnd"/>
      <w:r w:rsidRPr="007D037B">
        <w:t xml:space="preserve"> </w:t>
      </w:r>
      <w:proofErr w:type="spellStart"/>
      <w:r w:rsidRPr="007D037B">
        <w:t>structure</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current</w:t>
      </w:r>
      <w:proofErr w:type="spellEnd"/>
      <w:r w:rsidRPr="007D037B">
        <w:t xml:space="preserve"> </w:t>
      </w:r>
      <w:proofErr w:type="spellStart"/>
      <w:r w:rsidRPr="007D037B">
        <w:t>chiller</w:t>
      </w:r>
      <w:proofErr w:type="spellEnd"/>
      <w:r w:rsidRPr="007D037B">
        <w:t xml:space="preserve"> and a </w:t>
      </w:r>
      <w:proofErr w:type="spellStart"/>
      <w:r w:rsidRPr="007D037B">
        <w:t>calculation</w:t>
      </w:r>
      <w:proofErr w:type="spellEnd"/>
      <w:r w:rsidRPr="007D037B">
        <w:t xml:space="preserve"> </w:t>
      </w:r>
      <w:proofErr w:type="spellStart"/>
      <w:r w:rsidRPr="007D037B">
        <w:t>report</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foundations</w:t>
      </w:r>
      <w:proofErr w:type="spellEnd"/>
      <w:r w:rsidRPr="007D037B">
        <w:t xml:space="preserve">, </w:t>
      </w:r>
      <w:proofErr w:type="spellStart"/>
      <w:r w:rsidRPr="007D037B">
        <w:t>to</w:t>
      </w:r>
      <w:proofErr w:type="spellEnd"/>
      <w:r w:rsidRPr="007D037B">
        <w:t xml:space="preserve"> determine </w:t>
      </w:r>
      <w:proofErr w:type="spellStart"/>
      <w:r w:rsidRPr="007D037B">
        <w:t>if</w:t>
      </w:r>
      <w:proofErr w:type="spellEnd"/>
      <w:r w:rsidRPr="007D037B">
        <w:t xml:space="preserve"> </w:t>
      </w:r>
      <w:proofErr w:type="spellStart"/>
      <w:r w:rsidRPr="007D037B">
        <w:t>it</w:t>
      </w:r>
      <w:proofErr w:type="spellEnd"/>
      <w:r w:rsidRPr="007D037B">
        <w:t xml:space="preserve"> </w:t>
      </w:r>
      <w:proofErr w:type="spellStart"/>
      <w:r w:rsidRPr="007D037B">
        <w:t>is</w:t>
      </w:r>
      <w:proofErr w:type="spellEnd"/>
      <w:r w:rsidRPr="007D037B">
        <w:t xml:space="preserve"> </w:t>
      </w:r>
      <w:proofErr w:type="spellStart"/>
      <w:r w:rsidRPr="007D037B">
        <w:t>feasible</w:t>
      </w:r>
      <w:proofErr w:type="spellEnd"/>
      <w:r w:rsidRPr="007D037B">
        <w:t xml:space="preserve"> </w:t>
      </w:r>
      <w:proofErr w:type="spellStart"/>
      <w:r w:rsidRPr="007D037B">
        <w:t>to</w:t>
      </w:r>
      <w:proofErr w:type="spellEnd"/>
      <w:r w:rsidRPr="007D037B">
        <w:t xml:space="preserve"> </w:t>
      </w:r>
      <w:proofErr w:type="spellStart"/>
      <w:r w:rsidRPr="007D037B">
        <w:t>reuse</w:t>
      </w:r>
      <w:proofErr w:type="spellEnd"/>
      <w:r w:rsidRPr="007D037B">
        <w:t xml:space="preserve"> </w:t>
      </w:r>
      <w:proofErr w:type="spellStart"/>
      <w:r w:rsidRPr="007D037B">
        <w:t>it</w:t>
      </w:r>
      <w:proofErr w:type="spellEnd"/>
      <w:r w:rsidRPr="007D037B">
        <w:t xml:space="preserve"> </w:t>
      </w:r>
      <w:proofErr w:type="spellStart"/>
      <w:r w:rsidRPr="007D037B">
        <w:t>for</w:t>
      </w:r>
      <w:proofErr w:type="spellEnd"/>
      <w:r w:rsidRPr="007D037B">
        <w:t xml:space="preserve"> a new </w:t>
      </w:r>
      <w:proofErr w:type="spellStart"/>
      <w:r w:rsidRPr="007D037B">
        <w:t>chiller</w:t>
      </w:r>
      <w:proofErr w:type="spellEnd"/>
      <w:r w:rsidRPr="007D037B">
        <w:t xml:space="preserve">. </w:t>
      </w:r>
      <w:proofErr w:type="spellStart"/>
      <w:r w:rsidRPr="007D037B">
        <w:t>Below</w:t>
      </w:r>
      <w:proofErr w:type="spellEnd"/>
      <w:r w:rsidRPr="007D037B">
        <w:t xml:space="preserve"> </w:t>
      </w:r>
      <w:proofErr w:type="spellStart"/>
      <w:r w:rsidRPr="007D037B">
        <w:t>is</w:t>
      </w:r>
      <w:proofErr w:type="spellEnd"/>
      <w:r w:rsidRPr="007D037B">
        <w:t xml:space="preserve"> </w:t>
      </w:r>
      <w:proofErr w:type="spellStart"/>
      <w:r w:rsidRPr="007D037B">
        <w:t>the</w:t>
      </w:r>
      <w:proofErr w:type="spellEnd"/>
      <w:r w:rsidRPr="007D037B">
        <w:t xml:space="preserve"> </w:t>
      </w:r>
      <w:proofErr w:type="spellStart"/>
      <w:r w:rsidRPr="007D037B">
        <w:t>reference</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documents</w:t>
      </w:r>
      <w:proofErr w:type="spellEnd"/>
      <w:r w:rsidRPr="007D037B">
        <w:t xml:space="preserve"> </w:t>
      </w:r>
    </w:p>
    <w:p w14:paraId="263490EC" w14:textId="77777777" w:rsidR="007D037B" w:rsidRDefault="007D037B" w:rsidP="007D037B">
      <w:pPr>
        <w:pStyle w:val="Default"/>
        <w:ind w:left="567"/>
        <w:jc w:val="center"/>
        <w:rPr>
          <w:sz w:val="22"/>
          <w:szCs w:val="22"/>
        </w:rPr>
      </w:pPr>
    </w:p>
    <w:p w14:paraId="6A400CC4" w14:textId="44AF08F6" w:rsidR="00F00F89" w:rsidRPr="007D037B" w:rsidRDefault="00F00F89" w:rsidP="007D037B">
      <w:pPr>
        <w:pStyle w:val="Default"/>
        <w:ind w:left="567"/>
        <w:jc w:val="center"/>
        <w:rPr>
          <w:sz w:val="22"/>
          <w:szCs w:val="22"/>
        </w:rPr>
      </w:pPr>
      <w:r w:rsidRPr="007D037B">
        <w:rPr>
          <w:noProof/>
          <w:color w:val="006FC0"/>
          <w:sz w:val="12"/>
          <w:szCs w:val="12"/>
        </w:rPr>
        <w:drawing>
          <wp:inline distT="0" distB="0" distL="0" distR="0" wp14:anchorId="1758AA7C" wp14:editId="3F910BB9">
            <wp:extent cx="4410075" cy="1600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1600200"/>
                    </a:xfrm>
                    <a:prstGeom prst="rect">
                      <a:avLst/>
                    </a:prstGeom>
                    <a:noFill/>
                    <a:ln>
                      <a:noFill/>
                    </a:ln>
                  </pic:spPr>
                </pic:pic>
              </a:graphicData>
            </a:graphic>
          </wp:inline>
        </w:drawing>
      </w:r>
    </w:p>
    <w:p w14:paraId="7326A704" w14:textId="77777777" w:rsidR="00F00F89" w:rsidRPr="007D037B" w:rsidRDefault="00F00F89" w:rsidP="00F00F8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r w:rsidRPr="007D037B">
        <w:rPr>
          <w:i/>
          <w:iCs/>
          <w:color w:val="006FC0"/>
          <w:sz w:val="22"/>
          <w:szCs w:val="22"/>
        </w:rPr>
        <w:t xml:space="preserve">Yes,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attached</w:t>
      </w:r>
      <w:proofErr w:type="spellEnd"/>
      <w:r w:rsidRPr="007D037B">
        <w:rPr>
          <w:i/>
          <w:iCs/>
          <w:color w:val="006FC0"/>
          <w:sz w:val="22"/>
          <w:szCs w:val="22"/>
        </w:rPr>
        <w:t xml:space="preserve"> in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technical</w:t>
      </w:r>
      <w:proofErr w:type="spellEnd"/>
      <w:r w:rsidRPr="007D037B">
        <w:rPr>
          <w:i/>
          <w:iCs/>
          <w:color w:val="006FC0"/>
          <w:sz w:val="22"/>
          <w:szCs w:val="22"/>
        </w:rPr>
        <w:t xml:space="preserve"> </w:t>
      </w:r>
      <w:proofErr w:type="spellStart"/>
      <w:r w:rsidRPr="007D037B">
        <w:rPr>
          <w:i/>
          <w:iCs/>
          <w:color w:val="006FC0"/>
          <w:sz w:val="22"/>
          <w:szCs w:val="22"/>
        </w:rPr>
        <w:t>information</w:t>
      </w:r>
      <w:proofErr w:type="spellEnd"/>
      <w:r w:rsidRPr="007D037B">
        <w:rPr>
          <w:i/>
          <w:iCs/>
          <w:color w:val="006FC0"/>
          <w:sz w:val="22"/>
          <w:szCs w:val="22"/>
        </w:rPr>
        <w:t xml:space="preserve"> folder (in </w:t>
      </w:r>
      <w:proofErr w:type="spellStart"/>
      <w:r w:rsidRPr="007D037B">
        <w:rPr>
          <w:i/>
          <w:iCs/>
          <w:color w:val="006FC0"/>
          <w:sz w:val="22"/>
          <w:szCs w:val="22"/>
        </w:rPr>
        <w:t>dropbox</w:t>
      </w:r>
      <w:proofErr w:type="spellEnd"/>
      <w:r w:rsidRPr="007D037B">
        <w:rPr>
          <w:i/>
          <w:iCs/>
          <w:color w:val="006FC0"/>
          <w:sz w:val="22"/>
          <w:szCs w:val="22"/>
        </w:rPr>
        <w:t xml:space="preserve">)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companies</w:t>
      </w:r>
      <w:proofErr w:type="spellEnd"/>
      <w:r w:rsidRPr="007D037B">
        <w:rPr>
          <w:i/>
          <w:iCs/>
          <w:color w:val="006FC0"/>
          <w:sz w:val="22"/>
          <w:szCs w:val="22"/>
        </w:rPr>
        <w:t xml:space="preserve"> </w:t>
      </w:r>
      <w:proofErr w:type="spellStart"/>
      <w:r w:rsidRPr="007D037B">
        <w:rPr>
          <w:i/>
          <w:iCs/>
          <w:color w:val="006FC0"/>
          <w:sz w:val="22"/>
          <w:szCs w:val="22"/>
        </w:rPr>
        <w:t>that</w:t>
      </w:r>
      <w:proofErr w:type="spellEnd"/>
      <w:r w:rsidRPr="007D037B">
        <w:rPr>
          <w:i/>
          <w:iCs/>
          <w:color w:val="006FC0"/>
          <w:sz w:val="22"/>
          <w:szCs w:val="22"/>
        </w:rPr>
        <w:t xml:space="preserve"> </w:t>
      </w:r>
      <w:proofErr w:type="spellStart"/>
      <w:r w:rsidRPr="007D037B">
        <w:rPr>
          <w:i/>
          <w:iCs/>
          <w:color w:val="006FC0"/>
          <w:sz w:val="22"/>
          <w:szCs w:val="22"/>
        </w:rPr>
        <w:t>have</w:t>
      </w:r>
      <w:proofErr w:type="spellEnd"/>
      <w:r w:rsidRPr="007D037B">
        <w:rPr>
          <w:i/>
          <w:iCs/>
          <w:color w:val="006FC0"/>
          <w:sz w:val="22"/>
          <w:szCs w:val="22"/>
        </w:rPr>
        <w:t xml:space="preserve"> </w:t>
      </w:r>
      <w:proofErr w:type="spellStart"/>
      <w:r w:rsidRPr="007D037B">
        <w:rPr>
          <w:i/>
          <w:iCs/>
          <w:color w:val="006FC0"/>
          <w:sz w:val="22"/>
          <w:szCs w:val="22"/>
        </w:rPr>
        <w:t>signed</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confidentiality</w:t>
      </w:r>
      <w:proofErr w:type="spellEnd"/>
      <w:r w:rsidRPr="007D037B">
        <w:rPr>
          <w:i/>
          <w:iCs/>
          <w:color w:val="006FC0"/>
          <w:sz w:val="22"/>
          <w:szCs w:val="22"/>
        </w:rPr>
        <w:t xml:space="preserve"> agreement.</w:t>
      </w:r>
    </w:p>
    <w:p w14:paraId="7E2638A6" w14:textId="77777777" w:rsidR="00F00F89" w:rsidRPr="007D037B" w:rsidRDefault="00F00F89" w:rsidP="00F00F89">
      <w:pPr>
        <w:pStyle w:val="Default"/>
        <w:ind w:left="567"/>
        <w:rPr>
          <w:i/>
          <w:iCs/>
          <w:color w:val="006FC0"/>
          <w:sz w:val="22"/>
          <w:szCs w:val="22"/>
        </w:rPr>
      </w:pPr>
    </w:p>
    <w:p w14:paraId="0A14D650" w14:textId="0B45E356" w:rsidR="00F00F89" w:rsidRPr="007D037B" w:rsidRDefault="00F00F89" w:rsidP="00F00F89">
      <w:pPr>
        <w:pStyle w:val="Default"/>
        <w:ind w:left="567"/>
        <w:rPr>
          <w:color w:val="auto"/>
        </w:rPr>
      </w:pPr>
      <w:r w:rsidRPr="007D037B">
        <w:rPr>
          <w:color w:val="auto"/>
        </w:rPr>
        <w:t xml:space="preserve">48) </w:t>
      </w:r>
      <w:proofErr w:type="spellStart"/>
      <w:r w:rsidRPr="007D037B">
        <w:rPr>
          <w:color w:val="auto"/>
        </w:rPr>
        <w:t>Under</w:t>
      </w:r>
      <w:proofErr w:type="spellEnd"/>
      <w:r w:rsidRPr="007D037B">
        <w:rPr>
          <w:color w:val="auto"/>
        </w:rPr>
        <w:t xml:space="preserve"> </w:t>
      </w:r>
      <w:proofErr w:type="spellStart"/>
      <w:r w:rsidRPr="007D037B">
        <w:rPr>
          <w:color w:val="auto"/>
        </w:rPr>
        <w:t>what</w:t>
      </w:r>
      <w:proofErr w:type="spellEnd"/>
      <w:r w:rsidRPr="007D037B">
        <w:rPr>
          <w:color w:val="auto"/>
        </w:rPr>
        <w:t xml:space="preserve"> </w:t>
      </w:r>
      <w:proofErr w:type="spellStart"/>
      <w:r w:rsidRPr="007D037B">
        <w:rPr>
          <w:color w:val="auto"/>
        </w:rPr>
        <w:t>conditions</w:t>
      </w:r>
      <w:proofErr w:type="spellEnd"/>
      <w:r w:rsidRPr="007D037B">
        <w:rPr>
          <w:color w:val="auto"/>
        </w:rPr>
        <w:t xml:space="preserve"> </w:t>
      </w:r>
      <w:proofErr w:type="spellStart"/>
      <w:r w:rsidRPr="007D037B">
        <w:rPr>
          <w:color w:val="auto"/>
        </w:rPr>
        <w:t>is</w:t>
      </w:r>
      <w:proofErr w:type="spellEnd"/>
      <w:r w:rsidRPr="007D037B">
        <w:rPr>
          <w:color w:val="auto"/>
        </w:rPr>
        <w:t xml:space="preserve"> </w:t>
      </w:r>
      <w:proofErr w:type="spellStart"/>
      <w:r w:rsidRPr="007D037B">
        <w:rPr>
          <w:color w:val="auto"/>
        </w:rPr>
        <w:t>the</w:t>
      </w:r>
      <w:proofErr w:type="spellEnd"/>
      <w:r w:rsidRPr="007D037B">
        <w:rPr>
          <w:color w:val="auto"/>
        </w:rPr>
        <w:t xml:space="preserve"> </w:t>
      </w:r>
      <w:proofErr w:type="spellStart"/>
      <w:r w:rsidRPr="007D037B">
        <w:rPr>
          <w:color w:val="auto"/>
        </w:rPr>
        <w:t>purge</w:t>
      </w:r>
      <w:proofErr w:type="spellEnd"/>
      <w:r w:rsidRPr="007D037B">
        <w:rPr>
          <w:color w:val="auto"/>
        </w:rPr>
        <w:t xml:space="preserve"> gas </w:t>
      </w:r>
      <w:proofErr w:type="spellStart"/>
      <w:r w:rsidRPr="007D037B">
        <w:rPr>
          <w:color w:val="auto"/>
        </w:rPr>
        <w:t>delivered</w:t>
      </w:r>
      <w:proofErr w:type="spellEnd"/>
      <w:r w:rsidRPr="007D037B">
        <w:rPr>
          <w:color w:val="auto"/>
        </w:rPr>
        <w:t xml:space="preserve"> (</w:t>
      </w:r>
      <w:proofErr w:type="spellStart"/>
      <w:r w:rsidRPr="007D037B">
        <w:rPr>
          <w:color w:val="auto"/>
        </w:rPr>
        <w:t>temperature</w:t>
      </w:r>
      <w:proofErr w:type="spellEnd"/>
      <w:r w:rsidRPr="007D037B">
        <w:rPr>
          <w:color w:val="auto"/>
        </w:rPr>
        <w:t xml:space="preserve"> and </w:t>
      </w:r>
      <w:proofErr w:type="spellStart"/>
      <w:r w:rsidRPr="007D037B">
        <w:rPr>
          <w:color w:val="auto"/>
        </w:rPr>
        <w:t>pressure</w:t>
      </w:r>
      <w:proofErr w:type="spellEnd"/>
      <w:r w:rsidRPr="007D037B">
        <w:rPr>
          <w:color w:val="auto"/>
        </w:rPr>
        <w:t xml:space="preserve">)? </w:t>
      </w:r>
      <w:proofErr w:type="spellStart"/>
      <w:r w:rsidRPr="007D037B">
        <w:rPr>
          <w:color w:val="auto"/>
        </w:rPr>
        <w:t>Confirm</w:t>
      </w:r>
      <w:proofErr w:type="spellEnd"/>
      <w:r w:rsidRPr="007D037B">
        <w:rPr>
          <w:color w:val="auto"/>
        </w:rPr>
        <w:t xml:space="preserve"> </w:t>
      </w:r>
      <w:proofErr w:type="spellStart"/>
      <w:r w:rsidRPr="007D037B">
        <w:rPr>
          <w:color w:val="auto"/>
        </w:rPr>
        <w:t>whether</w:t>
      </w:r>
      <w:proofErr w:type="spellEnd"/>
      <w:r w:rsidRPr="007D037B">
        <w:rPr>
          <w:color w:val="auto"/>
        </w:rPr>
        <w:t xml:space="preserve"> </w:t>
      </w:r>
      <w:proofErr w:type="spellStart"/>
      <w:r w:rsidRPr="007D037B">
        <w:rPr>
          <w:color w:val="auto"/>
        </w:rPr>
        <w:t>it</w:t>
      </w:r>
      <w:proofErr w:type="spellEnd"/>
      <w:r w:rsidRPr="007D037B">
        <w:rPr>
          <w:color w:val="auto"/>
        </w:rPr>
        <w:t xml:space="preserve"> </w:t>
      </w:r>
      <w:proofErr w:type="spellStart"/>
      <w:r w:rsidRPr="007D037B">
        <w:rPr>
          <w:color w:val="auto"/>
        </w:rPr>
        <w:t>is</w:t>
      </w:r>
      <w:proofErr w:type="spellEnd"/>
      <w:r w:rsidRPr="007D037B">
        <w:rPr>
          <w:color w:val="auto"/>
        </w:rPr>
        <w:t xml:space="preserve"> </w:t>
      </w:r>
      <w:proofErr w:type="gramStart"/>
      <w:r w:rsidRPr="007D037B">
        <w:rPr>
          <w:color w:val="auto"/>
        </w:rPr>
        <w:t>in molar</w:t>
      </w:r>
      <w:proofErr w:type="gramEnd"/>
      <w:r w:rsidRPr="007D037B">
        <w:rPr>
          <w:color w:val="auto"/>
        </w:rPr>
        <w:t xml:space="preserve"> basal </w:t>
      </w:r>
      <w:proofErr w:type="spellStart"/>
      <w:r w:rsidRPr="007D037B">
        <w:rPr>
          <w:color w:val="auto"/>
        </w:rPr>
        <w:t>or</w:t>
      </w:r>
      <w:proofErr w:type="spellEnd"/>
      <w:r w:rsidRPr="007D037B">
        <w:rPr>
          <w:color w:val="auto"/>
        </w:rPr>
        <w:t xml:space="preserve"> </w:t>
      </w:r>
      <w:proofErr w:type="spellStart"/>
      <w:r w:rsidRPr="007D037B">
        <w:rPr>
          <w:color w:val="auto"/>
        </w:rPr>
        <w:t>mass</w:t>
      </w:r>
      <w:proofErr w:type="spellEnd"/>
      <w:r w:rsidRPr="007D037B">
        <w:rPr>
          <w:color w:val="auto"/>
        </w:rPr>
        <w:t xml:space="preserve"> % </w:t>
      </w:r>
      <w:proofErr w:type="spellStart"/>
      <w:r w:rsidRPr="007D037B">
        <w:rPr>
          <w:color w:val="auto"/>
        </w:rPr>
        <w:t>described</w:t>
      </w:r>
      <w:proofErr w:type="spellEnd"/>
      <w:r w:rsidRPr="007D037B">
        <w:rPr>
          <w:color w:val="auto"/>
        </w:rPr>
        <w:t xml:space="preserve"> in </w:t>
      </w:r>
      <w:proofErr w:type="spellStart"/>
      <w:r w:rsidRPr="007D037B">
        <w:rPr>
          <w:color w:val="auto"/>
        </w:rPr>
        <w:t>shared</w:t>
      </w:r>
      <w:proofErr w:type="spellEnd"/>
      <w:r w:rsidRPr="007D037B">
        <w:rPr>
          <w:color w:val="auto"/>
        </w:rPr>
        <w:t xml:space="preserve"> </w:t>
      </w:r>
      <w:proofErr w:type="spellStart"/>
      <w:r w:rsidRPr="007D037B">
        <w:rPr>
          <w:color w:val="auto"/>
        </w:rPr>
        <w:t>document</w:t>
      </w:r>
      <w:proofErr w:type="spellEnd"/>
      <w:r w:rsidRPr="007D037B">
        <w:rPr>
          <w:color w:val="auto"/>
        </w:rPr>
        <w:t xml:space="preserve">. </w:t>
      </w:r>
    </w:p>
    <w:p w14:paraId="5C6E6638" w14:textId="77777777" w:rsidR="00F00F89" w:rsidRPr="007D037B" w:rsidRDefault="00F00F89" w:rsidP="00C50429">
      <w:pPr>
        <w:pStyle w:val="Default"/>
        <w:ind w:left="567"/>
        <w:rPr>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purge</w:t>
      </w:r>
      <w:proofErr w:type="spellEnd"/>
      <w:r w:rsidRPr="007D037B">
        <w:rPr>
          <w:i/>
          <w:iCs/>
          <w:color w:val="006FC0"/>
          <w:sz w:val="22"/>
          <w:szCs w:val="22"/>
        </w:rPr>
        <w:t xml:space="preserve"> gas </w:t>
      </w:r>
      <w:proofErr w:type="spellStart"/>
      <w:r w:rsidRPr="007D037B">
        <w:rPr>
          <w:i/>
          <w:iCs/>
          <w:color w:val="006FC0"/>
          <w:sz w:val="22"/>
          <w:szCs w:val="22"/>
        </w:rPr>
        <w:t>conditions</w:t>
      </w:r>
      <w:proofErr w:type="spellEnd"/>
      <w:r w:rsidRPr="007D037B">
        <w:rPr>
          <w:i/>
          <w:iCs/>
          <w:color w:val="006FC0"/>
          <w:sz w:val="22"/>
          <w:szCs w:val="22"/>
        </w:rPr>
        <w:t xml:space="preserve"> </w:t>
      </w:r>
      <w:proofErr w:type="spellStart"/>
      <w:r w:rsidRPr="007D037B">
        <w:rPr>
          <w:i/>
          <w:iCs/>
          <w:color w:val="006FC0"/>
          <w:sz w:val="22"/>
          <w:szCs w:val="22"/>
        </w:rPr>
        <w:t>see</w:t>
      </w:r>
      <w:proofErr w:type="spellEnd"/>
      <w:r w:rsidRPr="007D037B">
        <w:rPr>
          <w:i/>
          <w:iCs/>
          <w:color w:val="006FC0"/>
          <w:sz w:val="22"/>
          <w:szCs w:val="22"/>
        </w:rPr>
        <w:t xml:space="preserve"> </w:t>
      </w:r>
      <w:proofErr w:type="spellStart"/>
      <w:r w:rsidRPr="007D037B">
        <w:rPr>
          <w:i/>
          <w:iCs/>
          <w:color w:val="006FC0"/>
          <w:sz w:val="22"/>
          <w:szCs w:val="22"/>
        </w:rPr>
        <w:t>question</w:t>
      </w:r>
      <w:proofErr w:type="spellEnd"/>
      <w:r w:rsidRPr="007D037B">
        <w:rPr>
          <w:i/>
          <w:iCs/>
          <w:color w:val="006FC0"/>
          <w:sz w:val="22"/>
          <w:szCs w:val="22"/>
        </w:rPr>
        <w:t xml:space="preserve"> 66. </w:t>
      </w:r>
    </w:p>
    <w:p w14:paraId="1254642A" w14:textId="1169E44F"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The</w:t>
      </w:r>
      <w:proofErr w:type="spellEnd"/>
      <w:r w:rsidRPr="007D037B">
        <w:rPr>
          <w:i/>
          <w:iCs/>
          <w:color w:val="006FC0"/>
          <w:sz w:val="22"/>
          <w:szCs w:val="22"/>
        </w:rPr>
        <w:t xml:space="preserve"> balance </w:t>
      </w:r>
      <w:proofErr w:type="spellStart"/>
      <w:r w:rsidRPr="007D037B">
        <w:rPr>
          <w:i/>
          <w:iCs/>
          <w:color w:val="006FC0"/>
          <w:sz w:val="22"/>
          <w:szCs w:val="22"/>
        </w:rPr>
        <w:t>was</w:t>
      </w:r>
      <w:proofErr w:type="spellEnd"/>
      <w:r w:rsidRPr="007D037B">
        <w:rPr>
          <w:i/>
          <w:iCs/>
          <w:color w:val="006FC0"/>
          <w:sz w:val="22"/>
          <w:szCs w:val="22"/>
        </w:rPr>
        <w:t xml:space="preserve"> </w:t>
      </w:r>
      <w:proofErr w:type="spellStart"/>
      <w:r w:rsidRPr="007D037B">
        <w:rPr>
          <w:i/>
          <w:iCs/>
          <w:color w:val="006FC0"/>
          <w:sz w:val="22"/>
          <w:szCs w:val="22"/>
        </w:rPr>
        <w:t>performed</w:t>
      </w:r>
      <w:proofErr w:type="spellEnd"/>
      <w:r w:rsidRPr="007D037B">
        <w:rPr>
          <w:i/>
          <w:iCs/>
          <w:color w:val="006FC0"/>
          <w:sz w:val="22"/>
          <w:szCs w:val="22"/>
        </w:rPr>
        <w:t xml:space="preserve"> </w:t>
      </w:r>
      <w:proofErr w:type="spellStart"/>
      <w:r w:rsidRPr="007D037B">
        <w:rPr>
          <w:i/>
          <w:iCs/>
          <w:color w:val="006FC0"/>
          <w:sz w:val="22"/>
          <w:szCs w:val="22"/>
        </w:rPr>
        <w:t>on</w:t>
      </w:r>
      <w:proofErr w:type="spellEnd"/>
      <w:r w:rsidRPr="007D037B">
        <w:rPr>
          <w:i/>
          <w:iCs/>
          <w:color w:val="006FC0"/>
          <w:sz w:val="22"/>
          <w:szCs w:val="22"/>
        </w:rPr>
        <w:t xml:space="preserve"> </w:t>
      </w:r>
      <w:r w:rsidRPr="007D037B">
        <w:rPr>
          <w:i/>
          <w:iCs/>
          <w:color w:val="006FC0"/>
          <w:sz w:val="22"/>
          <w:szCs w:val="22"/>
        </w:rPr>
        <w:t>base</w:t>
      </w:r>
      <w:r w:rsidRPr="007D037B">
        <w:rPr>
          <w:i/>
          <w:iCs/>
          <w:color w:val="006FC0"/>
          <w:sz w:val="22"/>
          <w:szCs w:val="22"/>
        </w:rPr>
        <w:t xml:space="preserve"> </w:t>
      </w:r>
      <w:proofErr w:type="spellStart"/>
      <w:r w:rsidRPr="007D037B">
        <w:rPr>
          <w:i/>
          <w:iCs/>
          <w:color w:val="006FC0"/>
          <w:sz w:val="22"/>
          <w:szCs w:val="22"/>
        </w:rPr>
        <w:t>mass</w:t>
      </w:r>
      <w:proofErr w:type="spellEnd"/>
      <w:r w:rsidRPr="007D037B">
        <w:rPr>
          <w:i/>
          <w:iCs/>
          <w:color w:val="006FC0"/>
          <w:sz w:val="22"/>
          <w:szCs w:val="22"/>
        </w:rPr>
        <w:t xml:space="preserve">. </w:t>
      </w:r>
    </w:p>
    <w:p w14:paraId="0E28894A" w14:textId="77777777" w:rsidR="00F00F89" w:rsidRPr="007D037B" w:rsidRDefault="00F00F89" w:rsidP="00C50429">
      <w:pPr>
        <w:pStyle w:val="Default"/>
        <w:ind w:left="567"/>
        <w:rPr>
          <w:color w:val="006FC0"/>
          <w:sz w:val="22"/>
          <w:szCs w:val="22"/>
        </w:rPr>
      </w:pPr>
    </w:p>
    <w:p w14:paraId="4A934F5D" w14:textId="77777777" w:rsidR="00F00F89" w:rsidRPr="007D037B" w:rsidRDefault="00F00F89" w:rsidP="00C50429">
      <w:pPr>
        <w:pStyle w:val="Default"/>
        <w:ind w:left="567"/>
      </w:pPr>
      <w:r w:rsidRPr="007D037B">
        <w:t xml:space="preserve">49) </w:t>
      </w:r>
      <w:proofErr w:type="spellStart"/>
      <w:r w:rsidRPr="007D037B">
        <w:t>Is</w:t>
      </w:r>
      <w:proofErr w:type="spellEnd"/>
      <w:r w:rsidRPr="007D037B">
        <w:t xml:space="preserve"> </w:t>
      </w:r>
      <w:proofErr w:type="spellStart"/>
      <w:r w:rsidRPr="007D037B">
        <w:t>purge</w:t>
      </w:r>
      <w:proofErr w:type="spellEnd"/>
      <w:r w:rsidRPr="007D037B">
        <w:t xml:space="preserve"> gas </w:t>
      </w:r>
      <w:proofErr w:type="spellStart"/>
      <w:r w:rsidRPr="007D037B">
        <w:t>of</w:t>
      </w:r>
      <w:proofErr w:type="spellEnd"/>
      <w:r w:rsidRPr="007D037B">
        <w:t xml:space="preserve"> </w:t>
      </w:r>
      <w:proofErr w:type="spellStart"/>
      <w:r w:rsidRPr="007D037B">
        <w:t>any</w:t>
      </w:r>
      <w:proofErr w:type="spellEnd"/>
      <w:r w:rsidRPr="007D037B">
        <w:t xml:space="preserve"> use </w:t>
      </w:r>
      <w:proofErr w:type="spellStart"/>
      <w:r w:rsidRPr="007D037B">
        <w:t>today</w:t>
      </w:r>
      <w:proofErr w:type="spellEnd"/>
      <w:r w:rsidRPr="007D037B">
        <w:t xml:space="preserve">? </w:t>
      </w:r>
    </w:p>
    <w:p w14:paraId="10586DCB" w14:textId="77777777" w:rsidR="00F00F89" w:rsidRPr="007D037B" w:rsidRDefault="00F00F89" w:rsidP="00C50429">
      <w:pPr>
        <w:pStyle w:val="Default"/>
        <w:ind w:left="567"/>
      </w:pPr>
      <w:proofErr w:type="spellStart"/>
      <w:r w:rsidRPr="007D037B">
        <w:t>Would</w:t>
      </w:r>
      <w:proofErr w:type="spellEnd"/>
      <w:r w:rsidRPr="007D037B">
        <w:t xml:space="preserve"> </w:t>
      </w:r>
      <w:proofErr w:type="spellStart"/>
      <w:r w:rsidRPr="007D037B">
        <w:t>the</w:t>
      </w:r>
      <w:proofErr w:type="spellEnd"/>
      <w:r w:rsidRPr="007D037B">
        <w:t xml:space="preserve"> use </w:t>
      </w:r>
      <w:proofErr w:type="spellStart"/>
      <w:r w:rsidRPr="007D037B">
        <w:t>of</w:t>
      </w:r>
      <w:proofErr w:type="spellEnd"/>
      <w:r w:rsidRPr="007D037B">
        <w:t xml:space="preserve"> </w:t>
      </w:r>
      <w:proofErr w:type="spellStart"/>
      <w:r w:rsidRPr="007D037B">
        <w:t>this</w:t>
      </w:r>
      <w:proofErr w:type="spellEnd"/>
      <w:r w:rsidRPr="007D037B">
        <w:t xml:space="preserve"> </w:t>
      </w:r>
      <w:proofErr w:type="spellStart"/>
      <w:r w:rsidRPr="007D037B">
        <w:t>purge</w:t>
      </w:r>
      <w:proofErr w:type="spellEnd"/>
      <w:r w:rsidRPr="007D037B">
        <w:t xml:space="preserve"> gas in a </w:t>
      </w:r>
      <w:proofErr w:type="spellStart"/>
      <w:r w:rsidRPr="007D037B">
        <w:t>possible</w:t>
      </w:r>
      <w:proofErr w:type="spellEnd"/>
      <w:r w:rsidRPr="007D037B">
        <w:t xml:space="preserve"> </w:t>
      </w:r>
      <w:proofErr w:type="spellStart"/>
      <w:r w:rsidRPr="007D037B">
        <w:t>technical</w:t>
      </w:r>
      <w:proofErr w:type="spellEnd"/>
      <w:r w:rsidRPr="007D037B">
        <w:t xml:space="preserve"> </w:t>
      </w:r>
      <w:proofErr w:type="spellStart"/>
      <w:r w:rsidRPr="007D037B">
        <w:t>solution</w:t>
      </w:r>
      <w:proofErr w:type="spellEnd"/>
      <w:r w:rsidRPr="007D037B">
        <w:t xml:space="preserve"> </w:t>
      </w:r>
      <w:proofErr w:type="spellStart"/>
      <w:r w:rsidRPr="007D037B">
        <w:t>generate</w:t>
      </w:r>
      <w:proofErr w:type="spellEnd"/>
      <w:r w:rsidRPr="007D037B">
        <w:t xml:space="preserve"> </w:t>
      </w:r>
      <w:proofErr w:type="spellStart"/>
      <w:r w:rsidRPr="007D037B">
        <w:t>any</w:t>
      </w:r>
      <w:proofErr w:type="spellEnd"/>
      <w:r w:rsidRPr="007D037B">
        <w:t xml:space="preserve"> </w:t>
      </w:r>
      <w:proofErr w:type="spellStart"/>
      <w:r w:rsidRPr="007D037B">
        <w:t>value</w:t>
      </w:r>
      <w:proofErr w:type="spellEnd"/>
      <w:r w:rsidRPr="007D037B">
        <w:t xml:space="preserve"> </w:t>
      </w:r>
      <w:proofErr w:type="spellStart"/>
      <w:r w:rsidRPr="007D037B">
        <w:t>for</w:t>
      </w:r>
      <w:proofErr w:type="spellEnd"/>
      <w:r w:rsidRPr="007D037B">
        <w:t xml:space="preserve"> </w:t>
      </w:r>
      <w:proofErr w:type="spellStart"/>
      <w:r w:rsidRPr="007D037B">
        <w:t>its</w:t>
      </w:r>
      <w:proofErr w:type="spellEnd"/>
      <w:r w:rsidRPr="007D037B">
        <w:t xml:space="preserve"> </w:t>
      </w:r>
      <w:proofErr w:type="spellStart"/>
      <w:r w:rsidRPr="007D037B">
        <w:t>utilization</w:t>
      </w:r>
      <w:proofErr w:type="spellEnd"/>
      <w:r w:rsidRPr="007D037B">
        <w:t xml:space="preserve">? </w:t>
      </w:r>
    </w:p>
    <w:p w14:paraId="2B78B168" w14:textId="26685F13"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2"/>
          <w:szCs w:val="22"/>
        </w:rPr>
        <w:t>It</w:t>
      </w:r>
      <w:proofErr w:type="spellEnd"/>
      <w:r w:rsidRPr="007D037B">
        <w:rPr>
          <w:i/>
          <w:iCs/>
          <w:color w:val="006FC0"/>
          <w:sz w:val="22"/>
          <w:szCs w:val="22"/>
        </w:rPr>
        <w:t xml:space="preserve"> has 2 </w:t>
      </w:r>
      <w:proofErr w:type="spellStart"/>
      <w:r w:rsidRPr="007D037B">
        <w:rPr>
          <w:i/>
          <w:iCs/>
          <w:color w:val="006FC0"/>
          <w:sz w:val="22"/>
          <w:szCs w:val="22"/>
        </w:rPr>
        <w:t>possible</w:t>
      </w:r>
      <w:proofErr w:type="spellEnd"/>
      <w:r w:rsidRPr="007D037B">
        <w:rPr>
          <w:i/>
          <w:iCs/>
          <w:color w:val="006FC0"/>
          <w:sz w:val="22"/>
          <w:szCs w:val="22"/>
        </w:rPr>
        <w:t xml:space="preserve"> uses: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auxiliary</w:t>
      </w:r>
      <w:proofErr w:type="spellEnd"/>
      <w:r w:rsidRPr="007D037B">
        <w:rPr>
          <w:i/>
          <w:iCs/>
          <w:color w:val="006FC0"/>
          <w:sz w:val="22"/>
          <w:szCs w:val="22"/>
        </w:rPr>
        <w:t xml:space="preserve"> </w:t>
      </w:r>
      <w:proofErr w:type="spellStart"/>
      <w:r w:rsidRPr="007D037B">
        <w:rPr>
          <w:i/>
          <w:iCs/>
          <w:color w:val="006FC0"/>
          <w:sz w:val="22"/>
          <w:szCs w:val="22"/>
        </w:rPr>
        <w:t>burner</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primary</w:t>
      </w:r>
      <w:proofErr w:type="spellEnd"/>
      <w:r w:rsidRPr="007D037B">
        <w:rPr>
          <w:i/>
          <w:iCs/>
          <w:color w:val="006FC0"/>
          <w:sz w:val="22"/>
          <w:szCs w:val="22"/>
        </w:rPr>
        <w:t xml:space="preserve"> </w:t>
      </w:r>
      <w:proofErr w:type="spellStart"/>
      <w:r w:rsidRPr="007D037B">
        <w:rPr>
          <w:i/>
          <w:iCs/>
          <w:color w:val="006FC0"/>
          <w:sz w:val="22"/>
          <w:szCs w:val="22"/>
        </w:rPr>
        <w:t>reformer</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ammonia</w:t>
      </w:r>
      <w:proofErr w:type="spellEnd"/>
      <w:r w:rsidRPr="007D037B">
        <w:rPr>
          <w:i/>
          <w:iCs/>
          <w:color w:val="006FC0"/>
          <w:sz w:val="22"/>
          <w:szCs w:val="22"/>
        </w:rPr>
        <w:t xml:space="preserve"> </w:t>
      </w:r>
      <w:proofErr w:type="spellStart"/>
      <w:r w:rsidRPr="007D037B">
        <w:rPr>
          <w:i/>
          <w:iCs/>
          <w:color w:val="006FC0"/>
          <w:sz w:val="22"/>
          <w:szCs w:val="22"/>
        </w:rPr>
        <w:t>plant</w:t>
      </w:r>
      <w:proofErr w:type="spellEnd"/>
      <w:r w:rsidRPr="007D037B">
        <w:rPr>
          <w:i/>
          <w:iCs/>
          <w:color w:val="006FC0"/>
          <w:sz w:val="22"/>
          <w:szCs w:val="22"/>
        </w:rPr>
        <w:t xml:space="preserve"> </w:t>
      </w:r>
      <w:proofErr w:type="spellStart"/>
      <w:r w:rsidRPr="007D037B">
        <w:rPr>
          <w:i/>
          <w:iCs/>
          <w:color w:val="006FC0"/>
          <w:sz w:val="22"/>
          <w:szCs w:val="22"/>
        </w:rPr>
        <w:t>or</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NSCR </w:t>
      </w:r>
      <w:proofErr w:type="spellStart"/>
      <w:r w:rsidRPr="007D037B">
        <w:rPr>
          <w:i/>
          <w:iCs/>
          <w:color w:val="006FC0"/>
          <w:sz w:val="22"/>
          <w:szCs w:val="22"/>
        </w:rPr>
        <w:t>abatement</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nitric</w:t>
      </w:r>
      <w:proofErr w:type="spellEnd"/>
      <w:r w:rsidRPr="007D037B">
        <w:rPr>
          <w:i/>
          <w:iCs/>
          <w:color w:val="006FC0"/>
          <w:sz w:val="22"/>
          <w:szCs w:val="22"/>
        </w:rPr>
        <w:t xml:space="preserve"> </w:t>
      </w:r>
      <w:proofErr w:type="spellStart"/>
      <w:r w:rsidRPr="007D037B">
        <w:rPr>
          <w:i/>
          <w:iCs/>
          <w:color w:val="006FC0"/>
          <w:sz w:val="22"/>
          <w:szCs w:val="22"/>
        </w:rPr>
        <w:t>acid</w:t>
      </w:r>
      <w:proofErr w:type="spellEnd"/>
      <w:r w:rsidRPr="007D037B">
        <w:rPr>
          <w:i/>
          <w:iCs/>
          <w:color w:val="006FC0"/>
          <w:sz w:val="22"/>
          <w:szCs w:val="22"/>
        </w:rPr>
        <w:t xml:space="preserve"> </w:t>
      </w:r>
      <w:proofErr w:type="spellStart"/>
      <w:r w:rsidRPr="007D037B">
        <w:rPr>
          <w:i/>
          <w:iCs/>
          <w:color w:val="006FC0"/>
          <w:sz w:val="22"/>
          <w:szCs w:val="22"/>
        </w:rPr>
        <w:t>plant</w:t>
      </w:r>
      <w:proofErr w:type="spellEnd"/>
      <w:r w:rsidRPr="007D037B">
        <w:rPr>
          <w:i/>
          <w:iCs/>
          <w:color w:val="006FC0"/>
          <w:sz w:val="22"/>
          <w:szCs w:val="22"/>
        </w:rPr>
        <w:t xml:space="preserve">. </w:t>
      </w:r>
      <w:proofErr w:type="spellStart"/>
      <w:r w:rsidRPr="007D037B">
        <w:rPr>
          <w:i/>
          <w:iCs/>
          <w:color w:val="006FC0"/>
          <w:sz w:val="22"/>
          <w:szCs w:val="22"/>
        </w:rPr>
        <w:t>But</w:t>
      </w:r>
      <w:proofErr w:type="spellEnd"/>
      <w:r w:rsidRPr="007D037B">
        <w:rPr>
          <w:i/>
          <w:iCs/>
          <w:color w:val="006FC0"/>
          <w:sz w:val="22"/>
          <w:szCs w:val="22"/>
        </w:rPr>
        <w:t xml:space="preserve"> at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moment</w:t>
      </w:r>
      <w:proofErr w:type="spellEnd"/>
      <w:r w:rsidRPr="007D037B">
        <w:rPr>
          <w:i/>
          <w:iCs/>
          <w:color w:val="006FC0"/>
          <w:sz w:val="22"/>
          <w:szCs w:val="22"/>
        </w:rPr>
        <w:t xml:space="preserve">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being</w:t>
      </w:r>
      <w:proofErr w:type="spellEnd"/>
      <w:r w:rsidRPr="007D037B">
        <w:rPr>
          <w:i/>
          <w:iCs/>
          <w:color w:val="006FC0"/>
          <w:sz w:val="22"/>
          <w:szCs w:val="22"/>
        </w:rPr>
        <w:t xml:space="preserve"> </w:t>
      </w:r>
      <w:proofErr w:type="spellStart"/>
      <w:r w:rsidRPr="007D037B">
        <w:rPr>
          <w:i/>
          <w:iCs/>
          <w:color w:val="006FC0"/>
          <w:sz w:val="22"/>
          <w:szCs w:val="22"/>
        </w:rPr>
        <w:t>sent</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stack</w:t>
      </w:r>
      <w:proofErr w:type="spellEnd"/>
      <w:r w:rsidRPr="007D037B">
        <w:rPr>
          <w:i/>
          <w:iCs/>
          <w:color w:val="006FC0"/>
          <w:sz w:val="22"/>
          <w:szCs w:val="22"/>
        </w:rPr>
        <w:t xml:space="preserve">. </w:t>
      </w:r>
    </w:p>
    <w:p w14:paraId="0D143479" w14:textId="77777777" w:rsidR="00F00F89" w:rsidRPr="007D037B" w:rsidRDefault="00F00F89" w:rsidP="00C50429">
      <w:pPr>
        <w:pStyle w:val="Default"/>
        <w:ind w:left="567"/>
      </w:pPr>
    </w:p>
    <w:p w14:paraId="503AA026" w14:textId="77777777" w:rsidR="00F00F89" w:rsidRPr="007D037B" w:rsidRDefault="00F00F89" w:rsidP="00C50429">
      <w:pPr>
        <w:pStyle w:val="Default"/>
        <w:ind w:left="567"/>
      </w:pPr>
      <w:r w:rsidRPr="007D037B">
        <w:t xml:space="preserve">50) </w:t>
      </w:r>
      <w:proofErr w:type="spellStart"/>
      <w:r w:rsidRPr="007D037B">
        <w:t>According</w:t>
      </w:r>
      <w:proofErr w:type="spellEnd"/>
      <w:r w:rsidRPr="007D037B">
        <w:t xml:space="preserve"> </w:t>
      </w:r>
      <w:proofErr w:type="spellStart"/>
      <w:r w:rsidRPr="007D037B">
        <w:t>to</w:t>
      </w:r>
      <w:proofErr w:type="spellEnd"/>
      <w:r w:rsidRPr="007D037B">
        <w:t xml:space="preserve"> </w:t>
      </w:r>
      <w:proofErr w:type="spellStart"/>
      <w:r w:rsidRPr="007D037B">
        <w:t>the</w:t>
      </w:r>
      <w:proofErr w:type="spellEnd"/>
      <w:r w:rsidRPr="007D037B">
        <w:t xml:space="preserve"> </w:t>
      </w:r>
      <w:proofErr w:type="spellStart"/>
      <w:r w:rsidRPr="007D037B">
        <w:t>last</w:t>
      </w:r>
      <w:proofErr w:type="spellEnd"/>
      <w:r w:rsidRPr="007D037B">
        <w:t xml:space="preserve"> </w:t>
      </w:r>
      <w:proofErr w:type="spellStart"/>
      <w:r w:rsidRPr="007D037B">
        <w:t>reply</w:t>
      </w:r>
      <w:proofErr w:type="spellEnd"/>
      <w:r w:rsidRPr="007D037B">
        <w:t xml:space="preserve"> </w:t>
      </w:r>
      <w:proofErr w:type="spellStart"/>
      <w:r w:rsidRPr="007D037B">
        <w:t>received</w:t>
      </w:r>
      <w:proofErr w:type="spellEnd"/>
      <w:r w:rsidRPr="007D037B">
        <w:t xml:space="preserve">, </w:t>
      </w:r>
      <w:proofErr w:type="spellStart"/>
      <w:r w:rsidRPr="007D037B">
        <w:t>the</w:t>
      </w:r>
      <w:proofErr w:type="spellEnd"/>
      <w:r w:rsidRPr="007D037B">
        <w:t xml:space="preserve"> </w:t>
      </w:r>
      <w:proofErr w:type="spellStart"/>
      <w:r w:rsidRPr="007D037B">
        <w:t>purge</w:t>
      </w:r>
      <w:proofErr w:type="spellEnd"/>
      <w:r w:rsidRPr="007D037B">
        <w:t xml:space="preserve"> gas </w:t>
      </w:r>
      <w:proofErr w:type="spellStart"/>
      <w:r w:rsidRPr="007D037B">
        <w:t>does</w:t>
      </w:r>
      <w:proofErr w:type="spellEnd"/>
      <w:r w:rsidRPr="007D037B">
        <w:t xml:space="preserve"> </w:t>
      </w:r>
      <w:proofErr w:type="spellStart"/>
      <w:r w:rsidRPr="007D037B">
        <w:t>not</w:t>
      </w:r>
      <w:proofErr w:type="spellEnd"/>
      <w:r w:rsidRPr="007D037B">
        <w:t xml:space="preserve"> </w:t>
      </w:r>
      <w:proofErr w:type="spellStart"/>
      <w:r w:rsidRPr="007D037B">
        <w:t>contain</w:t>
      </w:r>
      <w:proofErr w:type="spellEnd"/>
      <w:r w:rsidRPr="007D037B">
        <w:t xml:space="preserve"> </w:t>
      </w:r>
      <w:proofErr w:type="spellStart"/>
      <w:r w:rsidRPr="007D037B">
        <w:t>ammonia</w:t>
      </w:r>
      <w:proofErr w:type="spellEnd"/>
      <w:r w:rsidRPr="007D037B">
        <w:t xml:space="preserve">. </w:t>
      </w:r>
      <w:proofErr w:type="spellStart"/>
      <w:r w:rsidRPr="007D037B">
        <w:t>Please</w:t>
      </w:r>
      <w:proofErr w:type="spellEnd"/>
      <w:r w:rsidRPr="007D037B">
        <w:t xml:space="preserve"> </w:t>
      </w:r>
      <w:proofErr w:type="spellStart"/>
      <w:r w:rsidRPr="007D037B">
        <w:t>confirm</w:t>
      </w:r>
      <w:proofErr w:type="spellEnd"/>
      <w:r w:rsidRPr="007D037B">
        <w:t xml:space="preserve"> </w:t>
      </w:r>
      <w:proofErr w:type="spellStart"/>
      <w:r w:rsidRPr="007D037B">
        <w:t>this</w:t>
      </w:r>
      <w:proofErr w:type="spellEnd"/>
      <w:r w:rsidRPr="007D037B">
        <w:t xml:space="preserve">. </w:t>
      </w:r>
    </w:p>
    <w:p w14:paraId="741EA293" w14:textId="5B2DADE4"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answered</w:t>
      </w:r>
      <w:proofErr w:type="spellEnd"/>
      <w:r w:rsidRPr="007D037B">
        <w:rPr>
          <w:i/>
          <w:iCs/>
          <w:color w:val="006FC0"/>
          <w:sz w:val="22"/>
          <w:szCs w:val="22"/>
        </w:rPr>
        <w:t xml:space="preserve"> in </w:t>
      </w:r>
      <w:proofErr w:type="spellStart"/>
      <w:r w:rsidRPr="007D037B">
        <w:rPr>
          <w:i/>
          <w:iCs/>
          <w:color w:val="006FC0"/>
          <w:sz w:val="22"/>
          <w:szCs w:val="22"/>
        </w:rPr>
        <w:t>question</w:t>
      </w:r>
      <w:proofErr w:type="spellEnd"/>
      <w:r w:rsidRPr="007D037B">
        <w:rPr>
          <w:i/>
          <w:iCs/>
          <w:color w:val="006FC0"/>
          <w:sz w:val="22"/>
          <w:szCs w:val="22"/>
        </w:rPr>
        <w:t xml:space="preserve"> 45. </w:t>
      </w:r>
    </w:p>
    <w:p w14:paraId="0274FCEB" w14:textId="77777777" w:rsidR="00F00F89" w:rsidRPr="007D037B" w:rsidRDefault="00F00F89" w:rsidP="00C50429">
      <w:pPr>
        <w:pStyle w:val="Default"/>
        <w:ind w:left="567"/>
        <w:rPr>
          <w:sz w:val="22"/>
          <w:szCs w:val="22"/>
        </w:rPr>
      </w:pPr>
    </w:p>
    <w:p w14:paraId="564FDA43" w14:textId="77777777" w:rsidR="00F00F89" w:rsidRPr="007D037B" w:rsidRDefault="00F00F89" w:rsidP="00C50429">
      <w:pPr>
        <w:pStyle w:val="Default"/>
        <w:ind w:left="567"/>
      </w:pPr>
      <w:r w:rsidRPr="007D037B">
        <w:t xml:space="preserve">51) </w:t>
      </w:r>
      <w:proofErr w:type="gramStart"/>
      <w:r w:rsidRPr="007D037B">
        <w:t xml:space="preserve">In case </w:t>
      </w:r>
      <w:proofErr w:type="spellStart"/>
      <w:r w:rsidRPr="007D037B">
        <w:t>of</w:t>
      </w:r>
      <w:proofErr w:type="spellEnd"/>
      <w:r w:rsidRPr="007D037B">
        <w:t xml:space="preserve"> </w:t>
      </w:r>
      <w:proofErr w:type="spellStart"/>
      <w:r w:rsidRPr="007D037B">
        <w:t>needing</w:t>
      </w:r>
      <w:proofErr w:type="spellEnd"/>
      <w:r w:rsidRPr="007D037B">
        <w:t xml:space="preserve"> </w:t>
      </w:r>
      <w:proofErr w:type="spellStart"/>
      <w:r w:rsidRPr="007D037B">
        <w:t>ammonia</w:t>
      </w:r>
      <w:proofErr w:type="spellEnd"/>
      <w:r w:rsidRPr="007D037B">
        <w:t xml:space="preserve"> </w:t>
      </w:r>
      <w:proofErr w:type="spellStart"/>
      <w:r w:rsidRPr="007D037B">
        <w:t>or</w:t>
      </w:r>
      <w:proofErr w:type="spellEnd"/>
      <w:r w:rsidRPr="007D037B">
        <w:t xml:space="preserve"> natural gas in </w:t>
      </w:r>
      <w:proofErr w:type="spellStart"/>
      <w:r w:rsidRPr="007D037B">
        <w:t>an</w:t>
      </w:r>
      <w:proofErr w:type="spellEnd"/>
      <w:r w:rsidRPr="007D037B">
        <w:t xml:space="preserve"> </w:t>
      </w:r>
      <w:proofErr w:type="spellStart"/>
      <w:r w:rsidRPr="007D037B">
        <w:t>intervention</w:t>
      </w:r>
      <w:proofErr w:type="spellEnd"/>
      <w:r w:rsidRPr="007D037B">
        <w:t xml:space="preserve"> </w:t>
      </w:r>
      <w:proofErr w:type="spellStart"/>
      <w:r w:rsidRPr="007D037B">
        <w:t>zone</w:t>
      </w:r>
      <w:proofErr w:type="spellEnd"/>
      <w:r w:rsidRPr="007D037B">
        <w:t xml:space="preserve">, </w:t>
      </w:r>
      <w:proofErr w:type="spellStart"/>
      <w:r w:rsidRPr="007D037B">
        <w:t>whose</w:t>
      </w:r>
      <w:proofErr w:type="spellEnd"/>
      <w:r w:rsidRPr="007D037B">
        <w:t xml:space="preserve"> </w:t>
      </w:r>
      <w:proofErr w:type="spellStart"/>
      <w:r w:rsidRPr="007D037B">
        <w:t>responsibility</w:t>
      </w:r>
      <w:proofErr w:type="spellEnd"/>
      <w:r w:rsidRPr="007D037B">
        <w:t xml:space="preserve"> </w:t>
      </w:r>
      <w:proofErr w:type="spellStart"/>
      <w:r w:rsidRPr="007D037B">
        <w:t>is</w:t>
      </w:r>
      <w:proofErr w:type="spellEnd"/>
      <w:r w:rsidRPr="007D037B">
        <w:t xml:space="preserve"> </w:t>
      </w:r>
      <w:proofErr w:type="spellStart"/>
      <w:r w:rsidRPr="007D037B">
        <w:t>it</w:t>
      </w:r>
      <w:proofErr w:type="spellEnd"/>
      <w:r w:rsidRPr="007D037B">
        <w:t xml:space="preserve"> </w:t>
      </w:r>
      <w:proofErr w:type="spellStart"/>
      <w:r w:rsidRPr="007D037B">
        <w:t>to</w:t>
      </w:r>
      <w:proofErr w:type="spellEnd"/>
      <w:r w:rsidRPr="007D037B">
        <w:t xml:space="preserve"> </w:t>
      </w:r>
      <w:proofErr w:type="spellStart"/>
      <w:r w:rsidRPr="007D037B">
        <w:t>bring</w:t>
      </w:r>
      <w:proofErr w:type="spellEnd"/>
      <w:r w:rsidRPr="007D037B">
        <w:t xml:space="preserve"> </w:t>
      </w:r>
      <w:proofErr w:type="spellStart"/>
      <w:r w:rsidRPr="007D037B">
        <w:t>the</w:t>
      </w:r>
      <w:proofErr w:type="spellEnd"/>
      <w:r w:rsidRPr="007D037B">
        <w:t xml:space="preserve"> </w:t>
      </w:r>
      <w:proofErr w:type="spellStart"/>
      <w:r w:rsidRPr="007D037B">
        <w:t>supply</w:t>
      </w:r>
      <w:proofErr w:type="spellEnd"/>
      <w:r w:rsidRPr="007D037B">
        <w:t xml:space="preserve"> </w:t>
      </w:r>
      <w:proofErr w:type="spellStart"/>
      <w:r w:rsidRPr="007D037B">
        <w:t>to</w:t>
      </w:r>
      <w:proofErr w:type="spellEnd"/>
      <w:r w:rsidRPr="007D037B">
        <w:t xml:space="preserve"> </w:t>
      </w:r>
      <w:proofErr w:type="spellStart"/>
      <w:r w:rsidRPr="007D037B">
        <w:t>that</w:t>
      </w:r>
      <w:proofErr w:type="spellEnd"/>
      <w:r w:rsidRPr="007D037B">
        <w:t xml:space="preserve"> </w:t>
      </w:r>
      <w:proofErr w:type="spellStart"/>
      <w:r w:rsidRPr="007D037B">
        <w:t>zone</w:t>
      </w:r>
      <w:proofErr w:type="spellEnd"/>
      <w:r w:rsidRPr="007D037B">
        <w:t>?</w:t>
      </w:r>
      <w:proofErr w:type="gramEnd"/>
      <w:r w:rsidRPr="007D037B">
        <w:t xml:space="preserve"> </w:t>
      </w:r>
    </w:p>
    <w:p w14:paraId="6585538B" w14:textId="77777777"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project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a </w:t>
      </w:r>
      <w:proofErr w:type="spellStart"/>
      <w:r w:rsidRPr="007D037B">
        <w:rPr>
          <w:i/>
          <w:iCs/>
          <w:color w:val="006FC0"/>
          <w:sz w:val="22"/>
          <w:szCs w:val="22"/>
        </w:rPr>
        <w:t>turnkey</w:t>
      </w:r>
      <w:proofErr w:type="spellEnd"/>
      <w:r w:rsidRPr="007D037B">
        <w:rPr>
          <w:i/>
          <w:iCs/>
          <w:color w:val="006FC0"/>
          <w:sz w:val="22"/>
          <w:szCs w:val="22"/>
        </w:rPr>
        <w:t xml:space="preserve"> </w:t>
      </w:r>
      <w:proofErr w:type="spellStart"/>
      <w:r w:rsidRPr="007D037B">
        <w:rPr>
          <w:i/>
          <w:iCs/>
          <w:color w:val="006FC0"/>
          <w:sz w:val="22"/>
          <w:szCs w:val="22"/>
        </w:rPr>
        <w:t>project</w:t>
      </w:r>
      <w:proofErr w:type="spellEnd"/>
      <w:r w:rsidRPr="007D037B">
        <w:rPr>
          <w:i/>
          <w:iCs/>
          <w:color w:val="006FC0"/>
          <w:sz w:val="22"/>
          <w:szCs w:val="22"/>
        </w:rPr>
        <w:t xml:space="preserve">, in case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need</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successful</w:t>
      </w:r>
      <w:proofErr w:type="spellEnd"/>
      <w:r w:rsidRPr="007D037B">
        <w:rPr>
          <w:i/>
          <w:iCs/>
          <w:color w:val="006FC0"/>
          <w:sz w:val="22"/>
          <w:szCs w:val="22"/>
        </w:rPr>
        <w:t xml:space="preserve"> </w:t>
      </w:r>
      <w:proofErr w:type="spellStart"/>
      <w:r w:rsidRPr="007D037B">
        <w:rPr>
          <w:i/>
          <w:iCs/>
          <w:color w:val="006FC0"/>
          <w:sz w:val="22"/>
          <w:szCs w:val="22"/>
        </w:rPr>
        <w:t>bidder</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responsible</w:t>
      </w:r>
      <w:proofErr w:type="spellEnd"/>
      <w:r w:rsidRPr="007D037B">
        <w:rPr>
          <w:i/>
          <w:iCs/>
          <w:color w:val="006FC0"/>
          <w:sz w:val="22"/>
          <w:szCs w:val="22"/>
        </w:rPr>
        <w:t xml:space="preserve"> </w:t>
      </w:r>
      <w:proofErr w:type="spellStart"/>
      <w:r w:rsidRPr="007D037B">
        <w:rPr>
          <w:i/>
          <w:iCs/>
          <w:color w:val="006FC0"/>
          <w:sz w:val="22"/>
          <w:szCs w:val="22"/>
        </w:rPr>
        <w:t>for</w:t>
      </w:r>
      <w:proofErr w:type="spellEnd"/>
    </w:p>
    <w:p w14:paraId="507515BB" w14:textId="5D1764DD" w:rsidR="00F00F89" w:rsidRPr="007D037B" w:rsidRDefault="00F00F89" w:rsidP="00C50429">
      <w:pPr>
        <w:pStyle w:val="Default"/>
        <w:ind w:left="567"/>
        <w:rPr>
          <w:sz w:val="22"/>
          <w:szCs w:val="22"/>
        </w:rPr>
      </w:pPr>
      <w:r w:rsidRPr="007D037B">
        <w:rPr>
          <w:i/>
          <w:iCs/>
          <w:color w:val="006FC0"/>
          <w:sz w:val="22"/>
          <w:szCs w:val="22"/>
        </w:rPr>
        <w:t xml:space="preserve"> </w:t>
      </w:r>
    </w:p>
    <w:p w14:paraId="36CF7529" w14:textId="77777777" w:rsidR="00F00F89" w:rsidRPr="007D037B" w:rsidRDefault="00F00F89" w:rsidP="00C50429">
      <w:pPr>
        <w:pStyle w:val="Default"/>
        <w:ind w:left="567"/>
      </w:pPr>
      <w:r w:rsidRPr="007D037B">
        <w:t xml:space="preserve">52) </w:t>
      </w:r>
      <w:proofErr w:type="spellStart"/>
      <w:r w:rsidRPr="007D037B">
        <w:t>Indicate</w:t>
      </w:r>
      <w:proofErr w:type="spellEnd"/>
      <w:r w:rsidRPr="007D037B">
        <w:t xml:space="preserve"> </w:t>
      </w:r>
      <w:proofErr w:type="spellStart"/>
      <w:r w:rsidRPr="007D037B">
        <w:t>the</w:t>
      </w:r>
      <w:proofErr w:type="spellEnd"/>
      <w:r w:rsidRPr="007D037B">
        <w:t xml:space="preserve"> </w:t>
      </w:r>
      <w:proofErr w:type="spellStart"/>
      <w:r w:rsidRPr="007D037B">
        <w:t>collective</w:t>
      </w:r>
      <w:proofErr w:type="spellEnd"/>
      <w:r w:rsidRPr="007D037B">
        <w:t xml:space="preserve"> </w:t>
      </w:r>
      <w:proofErr w:type="spellStart"/>
      <w:r w:rsidRPr="007D037B">
        <w:t>bargaining</w:t>
      </w:r>
      <w:proofErr w:type="spellEnd"/>
      <w:r w:rsidRPr="007D037B">
        <w:t xml:space="preserve"> </w:t>
      </w:r>
      <w:proofErr w:type="spellStart"/>
      <w:r w:rsidRPr="007D037B">
        <w:t>agreement</w:t>
      </w:r>
      <w:proofErr w:type="spellEnd"/>
      <w:r w:rsidRPr="007D037B">
        <w:t xml:space="preserve"> and/</w:t>
      </w:r>
      <w:proofErr w:type="spellStart"/>
      <w:r w:rsidRPr="007D037B">
        <w:t>or</w:t>
      </w:r>
      <w:proofErr w:type="spellEnd"/>
      <w:r w:rsidRPr="007D037B">
        <w:t xml:space="preserve"> </w:t>
      </w:r>
      <w:proofErr w:type="spellStart"/>
      <w:r w:rsidRPr="007D037B">
        <w:t>specific</w:t>
      </w:r>
      <w:proofErr w:type="spellEnd"/>
      <w:r w:rsidRPr="007D037B">
        <w:t xml:space="preserve"> </w:t>
      </w:r>
      <w:proofErr w:type="spellStart"/>
      <w:r w:rsidRPr="007D037B">
        <w:t>agreements</w:t>
      </w:r>
      <w:proofErr w:type="spellEnd"/>
      <w:r w:rsidRPr="007D037B">
        <w:t xml:space="preserve"> </w:t>
      </w:r>
      <w:proofErr w:type="spellStart"/>
      <w:r w:rsidRPr="007D037B">
        <w:t>to</w:t>
      </w:r>
      <w:proofErr w:type="spellEnd"/>
      <w:r w:rsidRPr="007D037B">
        <w:t xml:space="preserve"> be </w:t>
      </w:r>
      <w:proofErr w:type="spellStart"/>
      <w:r w:rsidRPr="007D037B">
        <w:t>used</w:t>
      </w:r>
      <w:proofErr w:type="spellEnd"/>
      <w:r w:rsidRPr="007D037B">
        <w:t xml:space="preserve">. </w:t>
      </w:r>
    </w:p>
    <w:p w14:paraId="4FCE71A5" w14:textId="46E2E37F"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winning</w:t>
      </w:r>
      <w:proofErr w:type="spellEnd"/>
      <w:r w:rsidRPr="007D037B">
        <w:rPr>
          <w:i/>
          <w:iCs/>
          <w:color w:val="006FC0"/>
          <w:sz w:val="22"/>
          <w:szCs w:val="22"/>
        </w:rPr>
        <w:t xml:space="preserve"> </w:t>
      </w:r>
      <w:proofErr w:type="spellStart"/>
      <w:r w:rsidRPr="007D037B">
        <w:rPr>
          <w:i/>
          <w:iCs/>
          <w:color w:val="006FC0"/>
          <w:sz w:val="22"/>
          <w:szCs w:val="22"/>
        </w:rPr>
        <w:t>bidder</w:t>
      </w:r>
      <w:proofErr w:type="spellEnd"/>
      <w:r w:rsidRPr="007D037B">
        <w:rPr>
          <w:i/>
          <w:iCs/>
          <w:color w:val="006FC0"/>
          <w:sz w:val="22"/>
          <w:szCs w:val="22"/>
        </w:rPr>
        <w:t xml:space="preserve"> </w:t>
      </w:r>
      <w:proofErr w:type="spellStart"/>
      <w:r w:rsidRPr="007D037B">
        <w:rPr>
          <w:i/>
          <w:iCs/>
          <w:color w:val="006FC0"/>
          <w:sz w:val="22"/>
          <w:szCs w:val="22"/>
        </w:rPr>
        <w:t>must</w:t>
      </w:r>
      <w:proofErr w:type="spellEnd"/>
      <w:r w:rsidRPr="007D037B">
        <w:rPr>
          <w:i/>
          <w:iCs/>
          <w:color w:val="006FC0"/>
          <w:sz w:val="22"/>
          <w:szCs w:val="22"/>
        </w:rPr>
        <w:t xml:space="preserve"> define </w:t>
      </w:r>
      <w:proofErr w:type="spellStart"/>
      <w:r w:rsidRPr="007D037B">
        <w:rPr>
          <w:i/>
          <w:iCs/>
          <w:color w:val="006FC0"/>
          <w:sz w:val="22"/>
          <w:szCs w:val="22"/>
        </w:rPr>
        <w:t>which</w:t>
      </w:r>
      <w:proofErr w:type="spellEnd"/>
      <w:r w:rsidRPr="007D037B">
        <w:rPr>
          <w:i/>
          <w:iCs/>
          <w:color w:val="006FC0"/>
          <w:sz w:val="22"/>
          <w:szCs w:val="22"/>
        </w:rPr>
        <w:t xml:space="preserve"> </w:t>
      </w:r>
      <w:proofErr w:type="spellStart"/>
      <w:r w:rsidRPr="007D037B">
        <w:rPr>
          <w:i/>
          <w:iCs/>
          <w:color w:val="006FC0"/>
          <w:sz w:val="22"/>
          <w:szCs w:val="22"/>
        </w:rPr>
        <w:t>union</w:t>
      </w:r>
      <w:proofErr w:type="spellEnd"/>
      <w:r w:rsidRPr="007D037B">
        <w:rPr>
          <w:i/>
          <w:iCs/>
          <w:color w:val="006FC0"/>
          <w:sz w:val="22"/>
          <w:szCs w:val="22"/>
        </w:rPr>
        <w:t xml:space="preserve"> he/</w:t>
      </w:r>
      <w:proofErr w:type="spellStart"/>
      <w:r w:rsidRPr="007D037B">
        <w:rPr>
          <w:i/>
          <w:iCs/>
          <w:color w:val="006FC0"/>
          <w:sz w:val="22"/>
          <w:szCs w:val="22"/>
        </w:rPr>
        <w:t>she</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work</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w:t>
      </w:r>
    </w:p>
    <w:p w14:paraId="093E5D7A" w14:textId="77777777" w:rsidR="00F00F89" w:rsidRPr="007D037B" w:rsidRDefault="00F00F89" w:rsidP="00C50429">
      <w:pPr>
        <w:pStyle w:val="Default"/>
        <w:ind w:left="567"/>
        <w:rPr>
          <w:sz w:val="22"/>
          <w:szCs w:val="22"/>
        </w:rPr>
      </w:pPr>
    </w:p>
    <w:p w14:paraId="3DEAB948" w14:textId="77777777" w:rsidR="00F00F89" w:rsidRPr="007D037B" w:rsidRDefault="00F00F89" w:rsidP="00C50429">
      <w:pPr>
        <w:pStyle w:val="Default"/>
        <w:ind w:left="567"/>
      </w:pPr>
      <w:r w:rsidRPr="007D037B">
        <w:t xml:space="preserve">53) </w:t>
      </w:r>
      <w:proofErr w:type="spellStart"/>
      <w:r w:rsidRPr="007D037B">
        <w:t>Indicate</w:t>
      </w:r>
      <w:proofErr w:type="spellEnd"/>
      <w:r w:rsidRPr="007D037B">
        <w:t xml:space="preserve"> </w:t>
      </w:r>
      <w:proofErr w:type="spellStart"/>
      <w:r w:rsidRPr="007D037B">
        <w:t>working</w:t>
      </w:r>
      <w:proofErr w:type="spellEnd"/>
      <w:r w:rsidRPr="007D037B">
        <w:t xml:space="preserve"> </w:t>
      </w:r>
      <w:proofErr w:type="spellStart"/>
      <w:r w:rsidRPr="007D037B">
        <w:t>hours</w:t>
      </w:r>
      <w:proofErr w:type="spellEnd"/>
      <w:r w:rsidRPr="007D037B">
        <w:t xml:space="preserve"> and </w:t>
      </w:r>
      <w:proofErr w:type="spellStart"/>
      <w:r w:rsidRPr="007D037B">
        <w:t>schedule</w:t>
      </w:r>
      <w:proofErr w:type="spellEnd"/>
      <w:r w:rsidRPr="007D037B">
        <w:t xml:space="preserve">. </w:t>
      </w:r>
      <w:proofErr w:type="spellStart"/>
      <w:r w:rsidRPr="007D037B">
        <w:t>Regimes</w:t>
      </w:r>
      <w:proofErr w:type="spellEnd"/>
      <w:r w:rsidRPr="007D037B">
        <w:t xml:space="preserve"> </w:t>
      </w:r>
      <w:proofErr w:type="spellStart"/>
      <w:r w:rsidRPr="007D037B">
        <w:t>to</w:t>
      </w:r>
      <w:proofErr w:type="spellEnd"/>
      <w:r w:rsidRPr="007D037B">
        <w:t xml:space="preserve"> be </w:t>
      </w:r>
      <w:proofErr w:type="spellStart"/>
      <w:r w:rsidRPr="007D037B">
        <w:t>adopted</w:t>
      </w:r>
      <w:proofErr w:type="spellEnd"/>
      <w:r w:rsidRPr="007D037B">
        <w:t xml:space="preserve">. </w:t>
      </w:r>
    </w:p>
    <w:p w14:paraId="70D2E009" w14:textId="0CC40209" w:rsidR="00F00F89" w:rsidRPr="007D037B" w:rsidRDefault="00190BD7" w:rsidP="00C50429">
      <w:pPr>
        <w:pStyle w:val="Default"/>
        <w:ind w:left="567"/>
        <w:rPr>
          <w:i/>
          <w:iCs/>
          <w:color w:val="006FC0"/>
          <w:sz w:val="22"/>
          <w:szCs w:val="22"/>
        </w:rPr>
      </w:pPr>
      <w:proofErr w:type="spellStart"/>
      <w:r w:rsidRPr="007D037B">
        <w:rPr>
          <w:i/>
          <w:iCs/>
          <w:color w:val="006FC0"/>
          <w:sz w:val="22"/>
          <w:szCs w:val="22"/>
        </w:rPr>
        <w:t>Answer</w:t>
      </w:r>
      <w:proofErr w:type="spellEnd"/>
      <w:r w:rsidR="00F00F89" w:rsidRPr="007D037B">
        <w:rPr>
          <w:i/>
          <w:iCs/>
          <w:color w:val="006FC0"/>
          <w:sz w:val="22"/>
          <w:szCs w:val="22"/>
        </w:rPr>
        <w:t xml:space="preserve">: As </w:t>
      </w:r>
      <w:proofErr w:type="spellStart"/>
      <w:r w:rsidR="00F00F89" w:rsidRPr="007D037B">
        <w:rPr>
          <w:i/>
          <w:iCs/>
          <w:color w:val="006FC0"/>
          <w:sz w:val="22"/>
          <w:szCs w:val="22"/>
        </w:rPr>
        <w:t>indicated</w:t>
      </w:r>
      <w:proofErr w:type="spellEnd"/>
      <w:r w:rsidR="00F00F89" w:rsidRPr="007D037B">
        <w:rPr>
          <w:i/>
          <w:iCs/>
          <w:color w:val="006FC0"/>
          <w:sz w:val="22"/>
          <w:szCs w:val="22"/>
        </w:rPr>
        <w:t xml:space="preserve"> in </w:t>
      </w:r>
      <w:proofErr w:type="spellStart"/>
      <w:r w:rsidR="00F00F89" w:rsidRPr="007D037B">
        <w:rPr>
          <w:i/>
          <w:iCs/>
          <w:color w:val="006FC0"/>
          <w:sz w:val="22"/>
          <w:szCs w:val="22"/>
        </w:rPr>
        <w:t>the</w:t>
      </w:r>
      <w:proofErr w:type="spellEnd"/>
      <w:r w:rsidR="00B17C9B">
        <w:rPr>
          <w:i/>
          <w:iCs/>
          <w:color w:val="006FC0"/>
          <w:sz w:val="22"/>
          <w:szCs w:val="22"/>
        </w:rPr>
        <w:t xml:space="preserve"> </w:t>
      </w:r>
      <w:proofErr w:type="spellStart"/>
      <w:r w:rsidR="00B17C9B">
        <w:rPr>
          <w:i/>
          <w:iCs/>
          <w:color w:val="006FC0"/>
          <w:sz w:val="22"/>
          <w:szCs w:val="22"/>
        </w:rPr>
        <w:t>public</w:t>
      </w:r>
      <w:proofErr w:type="spellEnd"/>
      <w:r w:rsidR="00B17C9B">
        <w:rPr>
          <w:i/>
          <w:iCs/>
          <w:color w:val="006FC0"/>
          <w:sz w:val="22"/>
          <w:szCs w:val="22"/>
        </w:rPr>
        <w:t xml:space="preserve"> </w:t>
      </w:r>
      <w:proofErr w:type="spellStart"/>
      <w:r w:rsidR="00B17C9B">
        <w:rPr>
          <w:i/>
          <w:iCs/>
          <w:color w:val="006FC0"/>
          <w:sz w:val="22"/>
          <w:szCs w:val="22"/>
        </w:rPr>
        <w:t>bid</w:t>
      </w:r>
      <w:proofErr w:type="spellEnd"/>
      <w:r w:rsidR="00F00F89" w:rsidRPr="007D037B">
        <w:rPr>
          <w:i/>
          <w:iCs/>
          <w:color w:val="006FC0"/>
          <w:sz w:val="22"/>
          <w:szCs w:val="22"/>
        </w:rPr>
        <w:t xml:space="preserve">, </w:t>
      </w:r>
      <w:proofErr w:type="spellStart"/>
      <w:r w:rsidR="00F00F89" w:rsidRPr="007D037B">
        <w:rPr>
          <w:i/>
          <w:iCs/>
          <w:color w:val="006FC0"/>
          <w:sz w:val="22"/>
          <w:szCs w:val="22"/>
        </w:rPr>
        <w:t>plant</w:t>
      </w:r>
      <w:proofErr w:type="spellEnd"/>
      <w:r w:rsidR="00F00F89" w:rsidRPr="007D037B">
        <w:rPr>
          <w:i/>
          <w:iCs/>
          <w:color w:val="006FC0"/>
          <w:sz w:val="22"/>
          <w:szCs w:val="22"/>
        </w:rPr>
        <w:t xml:space="preserve"> </w:t>
      </w:r>
      <w:proofErr w:type="spellStart"/>
      <w:r w:rsidR="00F00F89" w:rsidRPr="007D037B">
        <w:rPr>
          <w:i/>
          <w:iCs/>
          <w:color w:val="006FC0"/>
          <w:sz w:val="22"/>
          <w:szCs w:val="22"/>
        </w:rPr>
        <w:t>shutdowns</w:t>
      </w:r>
      <w:proofErr w:type="spellEnd"/>
      <w:r w:rsidR="00F00F89" w:rsidRPr="007D037B">
        <w:rPr>
          <w:i/>
          <w:iCs/>
          <w:color w:val="006FC0"/>
          <w:sz w:val="22"/>
          <w:szCs w:val="22"/>
        </w:rPr>
        <w:t xml:space="preserve"> are </w:t>
      </w:r>
      <w:proofErr w:type="spellStart"/>
      <w:r w:rsidR="00F00F89" w:rsidRPr="007D037B">
        <w:rPr>
          <w:i/>
          <w:iCs/>
          <w:color w:val="006FC0"/>
          <w:sz w:val="22"/>
          <w:szCs w:val="22"/>
        </w:rPr>
        <w:t>worked</w:t>
      </w:r>
      <w:proofErr w:type="spellEnd"/>
      <w:r w:rsidR="00F00F89" w:rsidRPr="007D037B">
        <w:rPr>
          <w:i/>
          <w:iCs/>
          <w:color w:val="006FC0"/>
          <w:sz w:val="22"/>
          <w:szCs w:val="22"/>
        </w:rPr>
        <w:t xml:space="preserve"> 7 </w:t>
      </w:r>
      <w:proofErr w:type="spellStart"/>
      <w:r w:rsidR="00F00F89" w:rsidRPr="007D037B">
        <w:rPr>
          <w:i/>
          <w:iCs/>
          <w:color w:val="006FC0"/>
          <w:sz w:val="22"/>
          <w:szCs w:val="22"/>
        </w:rPr>
        <w:t>days</w:t>
      </w:r>
      <w:proofErr w:type="spellEnd"/>
      <w:r w:rsidR="00F00F89" w:rsidRPr="007D037B">
        <w:rPr>
          <w:i/>
          <w:iCs/>
          <w:color w:val="006FC0"/>
          <w:sz w:val="22"/>
          <w:szCs w:val="22"/>
        </w:rPr>
        <w:t xml:space="preserve"> a </w:t>
      </w:r>
      <w:proofErr w:type="spellStart"/>
      <w:r w:rsidR="00F00F89" w:rsidRPr="007D037B">
        <w:rPr>
          <w:i/>
          <w:iCs/>
          <w:color w:val="006FC0"/>
          <w:sz w:val="22"/>
          <w:szCs w:val="22"/>
        </w:rPr>
        <w:t>week</w:t>
      </w:r>
      <w:proofErr w:type="spellEnd"/>
      <w:r w:rsidR="00F00F89" w:rsidRPr="007D037B">
        <w:rPr>
          <w:i/>
          <w:iCs/>
          <w:color w:val="006FC0"/>
          <w:sz w:val="22"/>
          <w:szCs w:val="22"/>
        </w:rPr>
        <w:t xml:space="preserve">, 24 </w:t>
      </w:r>
      <w:proofErr w:type="spellStart"/>
      <w:r w:rsidR="00F00F89" w:rsidRPr="007D037B">
        <w:rPr>
          <w:i/>
          <w:iCs/>
          <w:color w:val="006FC0"/>
          <w:sz w:val="22"/>
          <w:szCs w:val="22"/>
        </w:rPr>
        <w:t>hours</w:t>
      </w:r>
      <w:proofErr w:type="spellEnd"/>
      <w:r w:rsidR="00F00F89" w:rsidRPr="007D037B">
        <w:rPr>
          <w:i/>
          <w:iCs/>
          <w:color w:val="006FC0"/>
          <w:sz w:val="22"/>
          <w:szCs w:val="22"/>
        </w:rPr>
        <w:t xml:space="preserve"> a </w:t>
      </w:r>
      <w:proofErr w:type="spellStart"/>
      <w:r w:rsidR="00F00F89" w:rsidRPr="007D037B">
        <w:rPr>
          <w:i/>
          <w:iCs/>
          <w:color w:val="006FC0"/>
          <w:sz w:val="22"/>
          <w:szCs w:val="22"/>
        </w:rPr>
        <w:t>day</w:t>
      </w:r>
      <w:proofErr w:type="spellEnd"/>
      <w:r w:rsidR="00F00F89" w:rsidRPr="007D037B">
        <w:rPr>
          <w:i/>
          <w:iCs/>
          <w:color w:val="006FC0"/>
          <w:sz w:val="22"/>
          <w:szCs w:val="22"/>
        </w:rPr>
        <w:t xml:space="preserve">, </w:t>
      </w:r>
      <w:proofErr w:type="spellStart"/>
      <w:r w:rsidR="00F00F89" w:rsidRPr="007D037B">
        <w:rPr>
          <w:i/>
          <w:iCs/>
          <w:color w:val="006FC0"/>
          <w:sz w:val="22"/>
          <w:szCs w:val="22"/>
        </w:rPr>
        <w:t>to</w:t>
      </w:r>
      <w:proofErr w:type="spellEnd"/>
      <w:r w:rsidR="00F00F89" w:rsidRPr="007D037B">
        <w:rPr>
          <w:i/>
          <w:iCs/>
          <w:color w:val="006FC0"/>
          <w:sz w:val="22"/>
          <w:szCs w:val="22"/>
        </w:rPr>
        <w:t xml:space="preserve"> </w:t>
      </w:r>
      <w:proofErr w:type="spellStart"/>
      <w:r w:rsidR="00F00F89" w:rsidRPr="007D037B">
        <w:rPr>
          <w:i/>
          <w:iCs/>
          <w:color w:val="006FC0"/>
          <w:sz w:val="22"/>
          <w:szCs w:val="22"/>
        </w:rPr>
        <w:t>meet</w:t>
      </w:r>
      <w:proofErr w:type="spellEnd"/>
      <w:r w:rsidR="00F00F89" w:rsidRPr="007D037B">
        <w:rPr>
          <w:i/>
          <w:iCs/>
          <w:color w:val="006FC0"/>
          <w:sz w:val="22"/>
          <w:szCs w:val="22"/>
        </w:rPr>
        <w:t xml:space="preserve"> </w:t>
      </w:r>
      <w:proofErr w:type="spellStart"/>
      <w:r w:rsidR="00F00F89" w:rsidRPr="007D037B">
        <w:rPr>
          <w:i/>
          <w:iCs/>
          <w:color w:val="006FC0"/>
          <w:sz w:val="22"/>
          <w:szCs w:val="22"/>
        </w:rPr>
        <w:t>scheduled</w:t>
      </w:r>
      <w:proofErr w:type="spellEnd"/>
      <w:r w:rsidR="00F00F89" w:rsidRPr="007D037B">
        <w:rPr>
          <w:i/>
          <w:iCs/>
          <w:color w:val="006FC0"/>
          <w:sz w:val="22"/>
          <w:szCs w:val="22"/>
        </w:rPr>
        <w:t xml:space="preserve"> </w:t>
      </w:r>
      <w:proofErr w:type="spellStart"/>
      <w:r w:rsidR="00F00F89" w:rsidRPr="007D037B">
        <w:rPr>
          <w:i/>
          <w:iCs/>
          <w:color w:val="006FC0"/>
          <w:sz w:val="22"/>
          <w:szCs w:val="22"/>
        </w:rPr>
        <w:t>deadlines</w:t>
      </w:r>
      <w:proofErr w:type="spellEnd"/>
      <w:r w:rsidR="00F00F89" w:rsidRPr="007D037B">
        <w:rPr>
          <w:i/>
          <w:iCs/>
          <w:color w:val="006FC0"/>
          <w:sz w:val="22"/>
          <w:szCs w:val="22"/>
        </w:rPr>
        <w:t xml:space="preserve">. </w:t>
      </w:r>
    </w:p>
    <w:p w14:paraId="3C7FCC9A" w14:textId="77777777" w:rsidR="00F00F89" w:rsidRPr="007D037B" w:rsidRDefault="00F00F89" w:rsidP="00C50429">
      <w:pPr>
        <w:pStyle w:val="Default"/>
        <w:ind w:left="567"/>
        <w:rPr>
          <w:sz w:val="22"/>
          <w:szCs w:val="22"/>
        </w:rPr>
      </w:pPr>
    </w:p>
    <w:p w14:paraId="64E9B426" w14:textId="77777777" w:rsidR="00F00F89" w:rsidRPr="007D037B" w:rsidRDefault="00F00F89" w:rsidP="00C50429">
      <w:pPr>
        <w:pStyle w:val="Default"/>
        <w:ind w:left="567"/>
      </w:pPr>
      <w:r w:rsidRPr="007D037B">
        <w:t xml:space="preserve">54) Will </w:t>
      </w:r>
      <w:proofErr w:type="spellStart"/>
      <w:r w:rsidRPr="007D037B">
        <w:t>we</w:t>
      </w:r>
      <w:proofErr w:type="spellEnd"/>
      <w:r w:rsidRPr="007D037B">
        <w:t xml:space="preserve"> be </w:t>
      </w:r>
      <w:proofErr w:type="spellStart"/>
      <w:r w:rsidRPr="007D037B">
        <w:t>able</w:t>
      </w:r>
      <w:proofErr w:type="spellEnd"/>
      <w:r w:rsidRPr="007D037B">
        <w:t xml:space="preserve"> </w:t>
      </w:r>
      <w:proofErr w:type="spellStart"/>
      <w:r w:rsidRPr="007D037B">
        <w:t>to</w:t>
      </w:r>
      <w:proofErr w:type="spellEnd"/>
      <w:r w:rsidRPr="007D037B">
        <w:t xml:space="preserve"> use </w:t>
      </w:r>
      <w:proofErr w:type="spellStart"/>
      <w:r w:rsidRPr="007D037B">
        <w:t>any</w:t>
      </w:r>
      <w:proofErr w:type="spellEnd"/>
      <w:r w:rsidRPr="007D037B">
        <w:t xml:space="preserve"> </w:t>
      </w:r>
      <w:proofErr w:type="spellStart"/>
      <w:r w:rsidRPr="007D037B">
        <w:t>existing</w:t>
      </w:r>
      <w:proofErr w:type="spellEnd"/>
      <w:r w:rsidRPr="007D037B">
        <w:t xml:space="preserve"> </w:t>
      </w:r>
      <w:proofErr w:type="spellStart"/>
      <w:r w:rsidRPr="007D037B">
        <w:t>plant</w:t>
      </w:r>
      <w:proofErr w:type="spellEnd"/>
      <w:r w:rsidRPr="007D037B">
        <w:t xml:space="preserve"> </w:t>
      </w:r>
      <w:proofErr w:type="spellStart"/>
      <w:r w:rsidRPr="007D037B">
        <w:t>dining</w:t>
      </w:r>
      <w:proofErr w:type="spellEnd"/>
      <w:r w:rsidRPr="007D037B">
        <w:t xml:space="preserve"> </w:t>
      </w:r>
      <w:proofErr w:type="spellStart"/>
      <w:r w:rsidRPr="007D037B">
        <w:t>room</w:t>
      </w:r>
      <w:proofErr w:type="spellEnd"/>
      <w:r w:rsidRPr="007D037B">
        <w:t xml:space="preserve"> </w:t>
      </w:r>
      <w:proofErr w:type="spellStart"/>
      <w:r w:rsidRPr="007D037B">
        <w:t>for</w:t>
      </w:r>
      <w:proofErr w:type="spellEnd"/>
      <w:r w:rsidRPr="007D037B">
        <w:t xml:space="preserve"> </w:t>
      </w:r>
      <w:proofErr w:type="spellStart"/>
      <w:r w:rsidRPr="007D037B">
        <w:t>our</w:t>
      </w:r>
      <w:proofErr w:type="spellEnd"/>
      <w:r w:rsidRPr="007D037B">
        <w:t xml:space="preserve"> </w:t>
      </w:r>
      <w:proofErr w:type="spellStart"/>
      <w:r w:rsidRPr="007D037B">
        <w:t>resources</w:t>
      </w:r>
      <w:proofErr w:type="spellEnd"/>
      <w:r w:rsidRPr="007D037B">
        <w:t xml:space="preserve"> </w:t>
      </w:r>
      <w:proofErr w:type="spellStart"/>
      <w:r w:rsidRPr="007D037B">
        <w:t>or</w:t>
      </w:r>
      <w:proofErr w:type="spellEnd"/>
      <w:r w:rsidRPr="007D037B">
        <w:t xml:space="preserve"> </w:t>
      </w:r>
      <w:proofErr w:type="spellStart"/>
      <w:r w:rsidRPr="007D037B">
        <w:t>will</w:t>
      </w:r>
      <w:proofErr w:type="spellEnd"/>
      <w:r w:rsidRPr="007D037B">
        <w:t xml:space="preserve"> </w:t>
      </w:r>
      <w:proofErr w:type="spellStart"/>
      <w:r w:rsidRPr="007D037B">
        <w:t>it</w:t>
      </w:r>
      <w:proofErr w:type="spellEnd"/>
      <w:r w:rsidRPr="007D037B">
        <w:t xml:space="preserve"> be at </w:t>
      </w:r>
      <w:proofErr w:type="spellStart"/>
      <w:r w:rsidRPr="007D037B">
        <w:t>the</w:t>
      </w:r>
      <w:proofErr w:type="spellEnd"/>
      <w:r w:rsidRPr="007D037B">
        <w:t xml:space="preserve"> </w:t>
      </w:r>
      <w:proofErr w:type="spellStart"/>
      <w:r w:rsidRPr="007D037B">
        <w:t>contractor's</w:t>
      </w:r>
      <w:proofErr w:type="spellEnd"/>
      <w:r w:rsidRPr="007D037B">
        <w:t xml:space="preserve"> expense? </w:t>
      </w:r>
    </w:p>
    <w:p w14:paraId="74B111CF" w14:textId="782F274C"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r w:rsidRPr="007D037B">
        <w:rPr>
          <w:i/>
          <w:iCs/>
          <w:color w:val="006FC0"/>
          <w:sz w:val="22"/>
          <w:szCs w:val="22"/>
        </w:rPr>
        <w:t xml:space="preserve">Yes, </w:t>
      </w:r>
      <w:proofErr w:type="spellStart"/>
      <w:r w:rsidRPr="007D037B">
        <w:rPr>
          <w:i/>
          <w:iCs/>
          <w:color w:val="006FC0"/>
          <w:sz w:val="22"/>
          <w:szCs w:val="22"/>
        </w:rPr>
        <w:t>they</w:t>
      </w:r>
      <w:proofErr w:type="spellEnd"/>
      <w:r w:rsidRPr="007D037B">
        <w:rPr>
          <w:i/>
          <w:iCs/>
          <w:color w:val="006FC0"/>
          <w:sz w:val="22"/>
          <w:szCs w:val="22"/>
        </w:rPr>
        <w:t xml:space="preserve"> </w:t>
      </w:r>
      <w:proofErr w:type="spellStart"/>
      <w:r w:rsidRPr="007D037B">
        <w:rPr>
          <w:i/>
          <w:iCs/>
          <w:color w:val="006FC0"/>
          <w:sz w:val="22"/>
          <w:szCs w:val="22"/>
        </w:rPr>
        <w:t>will</w:t>
      </w:r>
      <w:proofErr w:type="spellEnd"/>
      <w:r w:rsidRPr="007D037B">
        <w:rPr>
          <w:i/>
          <w:iCs/>
          <w:color w:val="006FC0"/>
          <w:sz w:val="22"/>
          <w:szCs w:val="22"/>
        </w:rPr>
        <w:t xml:space="preserve"> </w:t>
      </w:r>
      <w:proofErr w:type="spellStart"/>
      <w:r w:rsidRPr="007D037B">
        <w:rPr>
          <w:i/>
          <w:iCs/>
          <w:color w:val="006FC0"/>
          <w:sz w:val="22"/>
          <w:szCs w:val="22"/>
        </w:rPr>
        <w:t>have</w:t>
      </w:r>
      <w:proofErr w:type="spellEnd"/>
      <w:r w:rsidRPr="007D037B">
        <w:rPr>
          <w:i/>
          <w:iCs/>
          <w:color w:val="006FC0"/>
          <w:sz w:val="22"/>
          <w:szCs w:val="22"/>
        </w:rPr>
        <w:t xml:space="preserve"> a </w:t>
      </w:r>
      <w:proofErr w:type="spellStart"/>
      <w:r w:rsidRPr="007D037B">
        <w:rPr>
          <w:i/>
          <w:iCs/>
          <w:color w:val="006FC0"/>
          <w:sz w:val="22"/>
          <w:szCs w:val="22"/>
        </w:rPr>
        <w:t>physical</w:t>
      </w:r>
      <w:proofErr w:type="spellEnd"/>
      <w:r w:rsidRPr="007D037B">
        <w:rPr>
          <w:i/>
          <w:iCs/>
          <w:color w:val="006FC0"/>
          <w:sz w:val="22"/>
          <w:szCs w:val="22"/>
        </w:rPr>
        <w:t xml:space="preserve"> </w:t>
      </w:r>
      <w:proofErr w:type="spellStart"/>
      <w:r w:rsidRPr="007D037B">
        <w:rPr>
          <w:i/>
          <w:iCs/>
          <w:color w:val="006FC0"/>
          <w:sz w:val="22"/>
          <w:szCs w:val="22"/>
        </w:rPr>
        <w:t>space</w:t>
      </w:r>
      <w:proofErr w:type="spellEnd"/>
      <w:r w:rsidRPr="007D037B">
        <w:rPr>
          <w:i/>
          <w:iCs/>
          <w:color w:val="006FC0"/>
          <w:sz w:val="22"/>
          <w:szCs w:val="22"/>
        </w:rPr>
        <w:t xml:space="preserve"> </w:t>
      </w:r>
      <w:proofErr w:type="spellStart"/>
      <w:r w:rsidRPr="007D037B">
        <w:rPr>
          <w:i/>
          <w:iCs/>
          <w:color w:val="006FC0"/>
          <w:sz w:val="22"/>
          <w:szCs w:val="22"/>
        </w:rPr>
        <w:t>available</w:t>
      </w:r>
      <w:proofErr w:type="spellEnd"/>
      <w:r w:rsidRPr="007D037B">
        <w:rPr>
          <w:i/>
          <w:iCs/>
          <w:color w:val="006FC0"/>
          <w:sz w:val="22"/>
          <w:szCs w:val="22"/>
        </w:rPr>
        <w:t xml:space="preserve"> </w:t>
      </w:r>
      <w:proofErr w:type="spellStart"/>
      <w:r w:rsidRPr="007D037B">
        <w:rPr>
          <w:i/>
          <w:iCs/>
          <w:color w:val="006FC0"/>
          <w:sz w:val="22"/>
          <w:szCs w:val="22"/>
        </w:rPr>
        <w:t>on</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floor</w:t>
      </w:r>
      <w:proofErr w:type="spellEnd"/>
      <w:r w:rsidRPr="007D037B">
        <w:rPr>
          <w:i/>
          <w:iCs/>
          <w:color w:val="006FC0"/>
          <w:sz w:val="22"/>
          <w:szCs w:val="22"/>
        </w:rPr>
        <w:t xml:space="preserve"> </w:t>
      </w:r>
      <w:proofErr w:type="spellStart"/>
      <w:r w:rsidRPr="007D037B">
        <w:rPr>
          <w:i/>
          <w:iCs/>
          <w:color w:val="006FC0"/>
          <w:sz w:val="22"/>
          <w:szCs w:val="22"/>
        </w:rPr>
        <w:t>that</w:t>
      </w:r>
      <w:proofErr w:type="spellEnd"/>
      <w:r w:rsidRPr="007D037B">
        <w:rPr>
          <w:i/>
          <w:iCs/>
          <w:color w:val="006FC0"/>
          <w:sz w:val="22"/>
          <w:szCs w:val="22"/>
        </w:rPr>
        <w:t xml:space="preserve"> </w:t>
      </w:r>
      <w:proofErr w:type="spellStart"/>
      <w:r w:rsidRPr="007D037B">
        <w:rPr>
          <w:i/>
          <w:iCs/>
          <w:color w:val="006FC0"/>
          <w:sz w:val="22"/>
          <w:szCs w:val="22"/>
        </w:rPr>
        <w:t>they</w:t>
      </w:r>
      <w:proofErr w:type="spellEnd"/>
      <w:r w:rsidRPr="007D037B">
        <w:rPr>
          <w:i/>
          <w:iCs/>
          <w:color w:val="006FC0"/>
          <w:sz w:val="22"/>
          <w:szCs w:val="22"/>
        </w:rPr>
        <w:t xml:space="preserve"> </w:t>
      </w:r>
      <w:proofErr w:type="spellStart"/>
      <w:r w:rsidRPr="007D037B">
        <w:rPr>
          <w:i/>
          <w:iCs/>
          <w:color w:val="006FC0"/>
          <w:sz w:val="22"/>
          <w:szCs w:val="22"/>
        </w:rPr>
        <w:t>will</w:t>
      </w:r>
      <w:proofErr w:type="spellEnd"/>
      <w:r w:rsidRPr="007D037B">
        <w:rPr>
          <w:i/>
          <w:iCs/>
          <w:color w:val="006FC0"/>
          <w:sz w:val="22"/>
          <w:szCs w:val="22"/>
        </w:rPr>
        <w:t xml:space="preserve"> be </w:t>
      </w:r>
      <w:proofErr w:type="spellStart"/>
      <w:r w:rsidRPr="007D037B">
        <w:rPr>
          <w:i/>
          <w:iCs/>
          <w:color w:val="006FC0"/>
          <w:sz w:val="22"/>
          <w:szCs w:val="22"/>
        </w:rPr>
        <w:t>able</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use. </w:t>
      </w:r>
    </w:p>
    <w:p w14:paraId="44038585" w14:textId="77777777" w:rsidR="00F00F89" w:rsidRPr="007D037B" w:rsidRDefault="00F00F89" w:rsidP="00C50429">
      <w:pPr>
        <w:pStyle w:val="Default"/>
        <w:ind w:left="567"/>
        <w:rPr>
          <w:sz w:val="22"/>
          <w:szCs w:val="22"/>
        </w:rPr>
      </w:pPr>
    </w:p>
    <w:p w14:paraId="480523A4" w14:textId="77777777" w:rsidR="00F00F89" w:rsidRPr="007D037B" w:rsidRDefault="00F00F89" w:rsidP="00C50429">
      <w:pPr>
        <w:pStyle w:val="Default"/>
        <w:ind w:left="567"/>
      </w:pPr>
      <w:r w:rsidRPr="007D037B">
        <w:lastRenderedPageBreak/>
        <w:t xml:space="preserve">55) </w:t>
      </w:r>
      <w:proofErr w:type="spellStart"/>
      <w:r w:rsidRPr="007D037B">
        <w:t>If</w:t>
      </w:r>
      <w:proofErr w:type="spellEnd"/>
      <w:r w:rsidRPr="007D037B">
        <w:t xml:space="preserve"> </w:t>
      </w:r>
      <w:proofErr w:type="spellStart"/>
      <w:r w:rsidRPr="007D037B">
        <w:t>you</w:t>
      </w:r>
      <w:proofErr w:type="spellEnd"/>
      <w:r w:rsidRPr="007D037B">
        <w:t xml:space="preserve"> </w:t>
      </w:r>
      <w:proofErr w:type="spellStart"/>
      <w:r w:rsidRPr="007D037B">
        <w:t>have</w:t>
      </w:r>
      <w:proofErr w:type="spellEnd"/>
      <w:r w:rsidRPr="007D037B">
        <w:t xml:space="preserve"> a </w:t>
      </w:r>
      <w:proofErr w:type="spellStart"/>
      <w:r w:rsidRPr="007D037B">
        <w:t>physical</w:t>
      </w:r>
      <w:proofErr w:type="spellEnd"/>
      <w:r w:rsidRPr="007D037B">
        <w:t xml:space="preserve"> </w:t>
      </w:r>
      <w:proofErr w:type="spellStart"/>
      <w:r w:rsidRPr="007D037B">
        <w:t>space</w:t>
      </w:r>
      <w:proofErr w:type="spellEnd"/>
      <w:r w:rsidRPr="007D037B">
        <w:t xml:space="preserve"> </w:t>
      </w:r>
      <w:proofErr w:type="spellStart"/>
      <w:r w:rsidRPr="007D037B">
        <w:t>for</w:t>
      </w:r>
      <w:proofErr w:type="spellEnd"/>
      <w:r w:rsidRPr="007D037B">
        <w:t xml:space="preserve"> </w:t>
      </w:r>
      <w:proofErr w:type="spellStart"/>
      <w:r w:rsidRPr="007D037B">
        <w:t>the</w:t>
      </w:r>
      <w:proofErr w:type="spellEnd"/>
      <w:r w:rsidRPr="007D037B">
        <w:t xml:space="preserve"> </w:t>
      </w:r>
      <w:proofErr w:type="spellStart"/>
      <w:r w:rsidRPr="007D037B">
        <w:t>client's</w:t>
      </w:r>
      <w:proofErr w:type="spellEnd"/>
      <w:r w:rsidRPr="007D037B">
        <w:t xml:space="preserve"> </w:t>
      </w:r>
      <w:proofErr w:type="spellStart"/>
      <w:r w:rsidRPr="007D037B">
        <w:t>dining</w:t>
      </w:r>
      <w:proofErr w:type="spellEnd"/>
      <w:r w:rsidRPr="007D037B">
        <w:t xml:space="preserve"> </w:t>
      </w:r>
      <w:proofErr w:type="spellStart"/>
      <w:r w:rsidRPr="007D037B">
        <w:t>room</w:t>
      </w:r>
      <w:proofErr w:type="spellEnd"/>
      <w:r w:rsidRPr="007D037B">
        <w:t xml:space="preserve">, </w:t>
      </w:r>
      <w:proofErr w:type="spellStart"/>
      <w:r w:rsidRPr="007D037B">
        <w:t>please</w:t>
      </w:r>
      <w:proofErr w:type="spellEnd"/>
      <w:r w:rsidRPr="007D037B">
        <w:t xml:space="preserve"> </w:t>
      </w:r>
      <w:proofErr w:type="spellStart"/>
      <w:r w:rsidRPr="007D037B">
        <w:t>indicate</w:t>
      </w:r>
      <w:proofErr w:type="spellEnd"/>
      <w:r w:rsidRPr="007D037B">
        <w:t xml:space="preserve"> </w:t>
      </w:r>
      <w:proofErr w:type="spellStart"/>
      <w:r w:rsidRPr="007D037B">
        <w:t>the</w:t>
      </w:r>
      <w:proofErr w:type="spellEnd"/>
      <w:r w:rsidRPr="007D037B">
        <w:t xml:space="preserve"> </w:t>
      </w:r>
      <w:proofErr w:type="spellStart"/>
      <w:r w:rsidRPr="007D037B">
        <w:t>approximate</w:t>
      </w:r>
      <w:proofErr w:type="spellEnd"/>
      <w:r w:rsidRPr="007D037B">
        <w:t xml:space="preserve"> </w:t>
      </w:r>
      <w:proofErr w:type="spellStart"/>
      <w:r w:rsidRPr="007D037B">
        <w:t>distance</w:t>
      </w:r>
      <w:proofErr w:type="spellEnd"/>
      <w:r w:rsidRPr="007D037B">
        <w:t xml:space="preserve"> </w:t>
      </w:r>
      <w:proofErr w:type="spellStart"/>
      <w:r w:rsidRPr="007D037B">
        <w:t>from</w:t>
      </w:r>
      <w:proofErr w:type="spellEnd"/>
      <w:r w:rsidRPr="007D037B">
        <w:t xml:space="preserve"> </w:t>
      </w:r>
      <w:proofErr w:type="spellStart"/>
      <w:r w:rsidRPr="007D037B">
        <w:t>it</w:t>
      </w:r>
      <w:proofErr w:type="spellEnd"/>
      <w:r w:rsidRPr="007D037B">
        <w:t xml:space="preserve">. </w:t>
      </w:r>
      <w:proofErr w:type="gramStart"/>
      <w:r w:rsidRPr="007D037B">
        <w:t xml:space="preserve">Do </w:t>
      </w:r>
      <w:proofErr w:type="spellStart"/>
      <w:r w:rsidRPr="007D037B">
        <w:t>you</w:t>
      </w:r>
      <w:proofErr w:type="spellEnd"/>
      <w:r w:rsidRPr="007D037B">
        <w:t xml:space="preserve"> </w:t>
      </w:r>
      <w:proofErr w:type="spellStart"/>
      <w:r w:rsidRPr="007D037B">
        <w:t>have</w:t>
      </w:r>
      <w:proofErr w:type="spellEnd"/>
      <w:r w:rsidRPr="007D037B">
        <w:t xml:space="preserve"> a </w:t>
      </w:r>
      <w:proofErr w:type="spellStart"/>
      <w:r w:rsidRPr="007D037B">
        <w:t>vendor</w:t>
      </w:r>
      <w:proofErr w:type="spellEnd"/>
      <w:r w:rsidRPr="007D037B">
        <w:t xml:space="preserve"> </w:t>
      </w:r>
      <w:proofErr w:type="spellStart"/>
      <w:r w:rsidRPr="007D037B">
        <w:t>list</w:t>
      </w:r>
      <w:proofErr w:type="spellEnd"/>
      <w:r w:rsidRPr="007D037B">
        <w:t xml:space="preserve"> </w:t>
      </w:r>
      <w:proofErr w:type="spellStart"/>
      <w:r w:rsidRPr="007D037B">
        <w:t>for</w:t>
      </w:r>
      <w:proofErr w:type="spellEnd"/>
      <w:r w:rsidRPr="007D037B">
        <w:t xml:space="preserve"> </w:t>
      </w:r>
      <w:proofErr w:type="spellStart"/>
      <w:r w:rsidRPr="007D037B">
        <w:t>contacting</w:t>
      </w:r>
      <w:proofErr w:type="spellEnd"/>
      <w:r w:rsidRPr="007D037B">
        <w:t xml:space="preserve"> local </w:t>
      </w:r>
      <w:proofErr w:type="spellStart"/>
      <w:r w:rsidRPr="007D037B">
        <w:t>suppliers</w:t>
      </w:r>
      <w:proofErr w:type="spellEnd"/>
      <w:r w:rsidRPr="007D037B">
        <w:t xml:space="preserve"> </w:t>
      </w:r>
      <w:proofErr w:type="spellStart"/>
      <w:r w:rsidRPr="007D037B">
        <w:t>or</w:t>
      </w:r>
      <w:proofErr w:type="spellEnd"/>
      <w:r w:rsidRPr="007D037B">
        <w:t xml:space="preserve"> </w:t>
      </w:r>
      <w:proofErr w:type="spellStart"/>
      <w:r w:rsidRPr="007D037B">
        <w:t>manufacturers</w:t>
      </w:r>
      <w:proofErr w:type="spellEnd"/>
      <w:r w:rsidRPr="007D037B">
        <w:t xml:space="preserve"> </w:t>
      </w:r>
      <w:proofErr w:type="spellStart"/>
      <w:r w:rsidRPr="007D037B">
        <w:t>that</w:t>
      </w:r>
      <w:proofErr w:type="spellEnd"/>
      <w:r w:rsidRPr="007D037B">
        <w:t xml:space="preserve"> can </w:t>
      </w:r>
      <w:proofErr w:type="spellStart"/>
      <w:r w:rsidRPr="007D037B">
        <w:t>supply</w:t>
      </w:r>
      <w:proofErr w:type="spellEnd"/>
      <w:r w:rsidRPr="007D037B">
        <w:t xml:space="preserve"> </w:t>
      </w:r>
      <w:proofErr w:type="spellStart"/>
      <w:r w:rsidRPr="007D037B">
        <w:t>us</w:t>
      </w:r>
      <w:proofErr w:type="spellEnd"/>
      <w:r w:rsidRPr="007D037B">
        <w:t>?</w:t>
      </w:r>
      <w:proofErr w:type="gramEnd"/>
      <w:r w:rsidRPr="007D037B">
        <w:t xml:space="preserve"> </w:t>
      </w:r>
    </w:p>
    <w:p w14:paraId="083524B8" w14:textId="21B00B15" w:rsidR="00F00F89"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Between 200-500m </w:t>
      </w:r>
      <w:proofErr w:type="spellStart"/>
      <w:r w:rsidRPr="007D037B">
        <w:rPr>
          <w:i/>
          <w:iCs/>
          <w:color w:val="006FC0"/>
          <w:sz w:val="22"/>
          <w:szCs w:val="22"/>
        </w:rPr>
        <w:t>approximately</w:t>
      </w:r>
      <w:proofErr w:type="spellEnd"/>
      <w:r w:rsidRPr="007D037B">
        <w:rPr>
          <w:i/>
          <w:iCs/>
          <w:color w:val="006FC0"/>
          <w:sz w:val="22"/>
          <w:szCs w:val="22"/>
        </w:rPr>
        <w:t xml:space="preserve"> and </w:t>
      </w:r>
      <w:r w:rsidR="007D037B">
        <w:rPr>
          <w:i/>
          <w:iCs/>
          <w:color w:val="006FC0"/>
          <w:sz w:val="22"/>
          <w:szCs w:val="22"/>
        </w:rPr>
        <w:t>yes</w:t>
      </w:r>
      <w:r w:rsidRPr="007D037B">
        <w:rPr>
          <w:i/>
          <w:iCs/>
          <w:color w:val="006FC0"/>
          <w:sz w:val="22"/>
          <w:szCs w:val="22"/>
        </w:rPr>
        <w:t xml:space="preserve"> </w:t>
      </w:r>
      <w:proofErr w:type="spellStart"/>
      <w:r w:rsidRPr="007D037B">
        <w:rPr>
          <w:i/>
          <w:iCs/>
          <w:color w:val="006FC0"/>
          <w:sz w:val="22"/>
          <w:szCs w:val="22"/>
        </w:rPr>
        <w:t>we</w:t>
      </w:r>
      <w:r w:rsidR="007D037B">
        <w:rPr>
          <w:i/>
          <w:iCs/>
          <w:color w:val="006FC0"/>
          <w:sz w:val="22"/>
          <w:szCs w:val="22"/>
        </w:rPr>
        <w:t>’</w:t>
      </w:r>
      <w:r w:rsidRPr="007D037B">
        <w:rPr>
          <w:i/>
          <w:iCs/>
          <w:color w:val="006FC0"/>
          <w:sz w:val="22"/>
          <w:szCs w:val="22"/>
        </w:rPr>
        <w:t>ve</w:t>
      </w:r>
      <w:proofErr w:type="spellEnd"/>
      <w:r w:rsidRPr="007D037B">
        <w:rPr>
          <w:i/>
          <w:iCs/>
          <w:color w:val="006FC0"/>
          <w:sz w:val="22"/>
          <w:szCs w:val="22"/>
        </w:rPr>
        <w:t xml:space="preserve"> </w:t>
      </w:r>
      <w:proofErr w:type="spellStart"/>
      <w:r w:rsidRPr="007D037B">
        <w:rPr>
          <w:i/>
          <w:iCs/>
          <w:color w:val="006FC0"/>
          <w:sz w:val="22"/>
          <w:szCs w:val="22"/>
        </w:rPr>
        <w:t>suppliers</w:t>
      </w:r>
      <w:proofErr w:type="spellEnd"/>
      <w:r w:rsidRPr="007D037B">
        <w:rPr>
          <w:i/>
          <w:iCs/>
          <w:color w:val="006FC0"/>
          <w:sz w:val="22"/>
          <w:szCs w:val="22"/>
        </w:rPr>
        <w:t xml:space="preserve">. </w:t>
      </w:r>
    </w:p>
    <w:p w14:paraId="3BEA7A19" w14:textId="77777777" w:rsidR="007D037B" w:rsidRPr="007D037B" w:rsidRDefault="007D037B" w:rsidP="00C50429">
      <w:pPr>
        <w:pStyle w:val="Default"/>
        <w:ind w:left="567"/>
        <w:rPr>
          <w:sz w:val="22"/>
          <w:szCs w:val="22"/>
        </w:rPr>
      </w:pPr>
    </w:p>
    <w:p w14:paraId="79CE6E06" w14:textId="77777777" w:rsidR="00F00F89" w:rsidRPr="007D037B" w:rsidRDefault="00F00F89" w:rsidP="00C50429">
      <w:pPr>
        <w:pStyle w:val="Default"/>
        <w:ind w:left="567"/>
      </w:pPr>
      <w:r w:rsidRPr="007D037B">
        <w:t xml:space="preserve">56) </w:t>
      </w:r>
      <w:proofErr w:type="spellStart"/>
      <w:r w:rsidRPr="007D037B">
        <w:t>We</w:t>
      </w:r>
      <w:proofErr w:type="spellEnd"/>
      <w:r w:rsidRPr="007D037B">
        <w:t xml:space="preserve"> </w:t>
      </w:r>
      <w:proofErr w:type="spellStart"/>
      <w:r w:rsidRPr="007D037B">
        <w:t>need</w:t>
      </w:r>
      <w:proofErr w:type="spellEnd"/>
      <w:r w:rsidRPr="007D037B">
        <w:t xml:space="preserve"> </w:t>
      </w:r>
      <w:proofErr w:type="spellStart"/>
      <w:r w:rsidRPr="007D037B">
        <w:t>to</w:t>
      </w:r>
      <w:proofErr w:type="spellEnd"/>
      <w:r w:rsidRPr="007D037B">
        <w:t xml:space="preserve"> </w:t>
      </w:r>
      <w:proofErr w:type="spellStart"/>
      <w:r w:rsidRPr="007D037B">
        <w:t>have</w:t>
      </w:r>
      <w:proofErr w:type="spellEnd"/>
      <w:r w:rsidRPr="007D037B">
        <w:t xml:space="preserve"> </w:t>
      </w:r>
      <w:proofErr w:type="spellStart"/>
      <w:r w:rsidRPr="007D037B">
        <w:t>some</w:t>
      </w:r>
      <w:proofErr w:type="spellEnd"/>
      <w:r w:rsidRPr="007D037B">
        <w:t xml:space="preserve"> </w:t>
      </w:r>
      <w:proofErr w:type="spellStart"/>
      <w:r w:rsidRPr="007D037B">
        <w:t>description</w:t>
      </w:r>
      <w:proofErr w:type="spellEnd"/>
      <w:r w:rsidRPr="007D037B">
        <w:t xml:space="preserve"> </w:t>
      </w:r>
      <w:proofErr w:type="spellStart"/>
      <w:r w:rsidRPr="007D037B">
        <w:t>requested</w:t>
      </w:r>
      <w:proofErr w:type="spellEnd"/>
      <w:r w:rsidRPr="007D037B">
        <w:t xml:space="preserve"> </w:t>
      </w:r>
      <w:proofErr w:type="spellStart"/>
      <w:r w:rsidRPr="007D037B">
        <w:t>for</w:t>
      </w:r>
      <w:proofErr w:type="spellEnd"/>
      <w:r w:rsidRPr="007D037B">
        <w:t xml:space="preserve"> </w:t>
      </w:r>
      <w:proofErr w:type="spellStart"/>
      <w:r w:rsidRPr="007D037B">
        <w:t>the</w:t>
      </w:r>
      <w:proofErr w:type="spellEnd"/>
      <w:r w:rsidRPr="007D037B">
        <w:t xml:space="preserve"> new control </w:t>
      </w:r>
      <w:proofErr w:type="spellStart"/>
      <w:r w:rsidRPr="007D037B">
        <w:t>system</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new reactor </w:t>
      </w:r>
      <w:proofErr w:type="spellStart"/>
      <w:r w:rsidRPr="007D037B">
        <w:t>to</w:t>
      </w:r>
      <w:proofErr w:type="spellEnd"/>
      <w:r w:rsidRPr="007D037B">
        <w:t xml:space="preserve"> be </w:t>
      </w:r>
      <w:proofErr w:type="spellStart"/>
      <w:r w:rsidRPr="007D037B">
        <w:t>installed</w:t>
      </w:r>
      <w:proofErr w:type="spellEnd"/>
      <w:r w:rsidRPr="007D037B">
        <w:t xml:space="preserve">. </w:t>
      </w:r>
    </w:p>
    <w:p w14:paraId="7F5FCB72" w14:textId="56262358" w:rsidR="00F00F89" w:rsidRPr="007D037B" w:rsidRDefault="00F00F8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2"/>
          <w:szCs w:val="22"/>
        </w:rPr>
        <w:t>Compatibility</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ABB DCS 800xA. </w:t>
      </w:r>
    </w:p>
    <w:p w14:paraId="1026D39E" w14:textId="77777777" w:rsidR="00F00F89" w:rsidRPr="007D037B" w:rsidRDefault="00F00F89" w:rsidP="00C50429">
      <w:pPr>
        <w:pStyle w:val="Default"/>
        <w:ind w:left="567"/>
        <w:rPr>
          <w:sz w:val="22"/>
          <w:szCs w:val="22"/>
        </w:rPr>
      </w:pPr>
    </w:p>
    <w:p w14:paraId="190CCA94" w14:textId="77777777" w:rsidR="00F00F89" w:rsidRPr="007D037B" w:rsidRDefault="00F00F89" w:rsidP="00C50429">
      <w:pPr>
        <w:pStyle w:val="Default"/>
        <w:ind w:left="567"/>
      </w:pPr>
      <w:r w:rsidRPr="007D037B">
        <w:t xml:space="preserve">57) </w:t>
      </w:r>
      <w:proofErr w:type="spellStart"/>
      <w:r w:rsidRPr="007D037B">
        <w:t>Indicate</w:t>
      </w:r>
      <w:proofErr w:type="spellEnd"/>
      <w:r w:rsidRPr="007D037B">
        <w:t xml:space="preserve"> </w:t>
      </w:r>
      <w:proofErr w:type="spellStart"/>
      <w:r w:rsidRPr="007D037B">
        <w:t>the</w:t>
      </w:r>
      <w:proofErr w:type="spellEnd"/>
      <w:r w:rsidRPr="007D037B">
        <w:t xml:space="preserve"> </w:t>
      </w:r>
      <w:proofErr w:type="spellStart"/>
      <w:r w:rsidRPr="007D037B">
        <w:t>estimated</w:t>
      </w:r>
      <w:proofErr w:type="spellEnd"/>
      <w:r w:rsidRPr="007D037B">
        <w:t xml:space="preserve"> dates </w:t>
      </w:r>
      <w:proofErr w:type="spellStart"/>
      <w:r w:rsidRPr="007D037B">
        <w:t>of</w:t>
      </w:r>
      <w:proofErr w:type="spellEnd"/>
      <w:r w:rsidRPr="007D037B">
        <w:t xml:space="preserve"> </w:t>
      </w:r>
      <w:proofErr w:type="spellStart"/>
      <w:r w:rsidRPr="007D037B">
        <w:t>plant</w:t>
      </w:r>
      <w:proofErr w:type="spellEnd"/>
      <w:r w:rsidRPr="007D037B">
        <w:t xml:space="preserve"> </w:t>
      </w:r>
      <w:proofErr w:type="spellStart"/>
      <w:r w:rsidRPr="007D037B">
        <w:t>shutdowns</w:t>
      </w:r>
      <w:proofErr w:type="spellEnd"/>
      <w:r w:rsidRPr="007D037B">
        <w:t xml:space="preserve"> and </w:t>
      </w:r>
      <w:proofErr w:type="spellStart"/>
      <w:r w:rsidRPr="007D037B">
        <w:t>their</w:t>
      </w:r>
      <w:proofErr w:type="spellEnd"/>
      <w:r w:rsidRPr="007D037B">
        <w:t xml:space="preserve"> </w:t>
      </w:r>
      <w:proofErr w:type="spellStart"/>
      <w:r w:rsidRPr="007D037B">
        <w:t>duration</w:t>
      </w:r>
      <w:proofErr w:type="spellEnd"/>
      <w:r w:rsidRPr="007D037B">
        <w:t xml:space="preserve">, in </w:t>
      </w:r>
      <w:proofErr w:type="spellStart"/>
      <w:r w:rsidRPr="007D037B">
        <w:t>order</w:t>
      </w:r>
      <w:proofErr w:type="spellEnd"/>
      <w:r w:rsidRPr="007D037B">
        <w:t xml:space="preserve"> </w:t>
      </w:r>
      <w:proofErr w:type="spellStart"/>
      <w:r w:rsidRPr="007D037B">
        <w:t>to</w:t>
      </w:r>
      <w:proofErr w:type="spellEnd"/>
      <w:r w:rsidRPr="007D037B">
        <w:t xml:space="preserve"> </w:t>
      </w:r>
      <w:proofErr w:type="spellStart"/>
      <w:r w:rsidRPr="007D037B">
        <w:t>optimize</w:t>
      </w:r>
      <w:proofErr w:type="spellEnd"/>
      <w:r w:rsidRPr="007D037B">
        <w:t xml:space="preserve"> </w:t>
      </w:r>
      <w:proofErr w:type="spellStart"/>
      <w:r w:rsidRPr="007D037B">
        <w:t>our</w:t>
      </w:r>
      <w:proofErr w:type="spellEnd"/>
      <w:r w:rsidRPr="007D037B">
        <w:t xml:space="preserve"> </w:t>
      </w:r>
      <w:proofErr w:type="spellStart"/>
      <w:r w:rsidRPr="007D037B">
        <w:t>resources</w:t>
      </w:r>
      <w:proofErr w:type="spellEnd"/>
      <w:r w:rsidRPr="007D037B">
        <w:t xml:space="preserve"> and </w:t>
      </w:r>
      <w:proofErr w:type="spellStart"/>
      <w:r w:rsidRPr="007D037B">
        <w:t>work</w:t>
      </w:r>
      <w:proofErr w:type="spellEnd"/>
      <w:r w:rsidRPr="007D037B">
        <w:t xml:space="preserve"> </w:t>
      </w:r>
      <w:proofErr w:type="spellStart"/>
      <w:r w:rsidRPr="007D037B">
        <w:t>fronts</w:t>
      </w:r>
      <w:proofErr w:type="spellEnd"/>
      <w:r w:rsidRPr="007D037B">
        <w:t xml:space="preserve">. </w:t>
      </w:r>
      <w:proofErr w:type="spellStart"/>
      <w:r w:rsidRPr="007D037B">
        <w:t>Estimated</w:t>
      </w:r>
      <w:proofErr w:type="spellEnd"/>
      <w:r w:rsidRPr="007D037B">
        <w:t xml:space="preserve"> </w:t>
      </w:r>
      <w:proofErr w:type="spellStart"/>
      <w:r w:rsidRPr="007D037B">
        <w:t>start</w:t>
      </w:r>
      <w:proofErr w:type="spellEnd"/>
      <w:r w:rsidRPr="007D037B">
        <w:t xml:space="preserve"> and </w:t>
      </w:r>
      <w:proofErr w:type="spellStart"/>
      <w:r w:rsidRPr="007D037B">
        <w:t>completion</w:t>
      </w:r>
      <w:proofErr w:type="spellEnd"/>
      <w:r w:rsidRPr="007D037B">
        <w:t xml:space="preserve"> </w:t>
      </w:r>
      <w:proofErr w:type="spellStart"/>
      <w:r w:rsidRPr="007D037B">
        <w:t>of</w:t>
      </w:r>
      <w:proofErr w:type="spellEnd"/>
      <w:r w:rsidRPr="007D037B">
        <w:t xml:space="preserve"> </w:t>
      </w:r>
      <w:proofErr w:type="spellStart"/>
      <w:r w:rsidRPr="007D037B">
        <w:t>work</w:t>
      </w:r>
      <w:proofErr w:type="spellEnd"/>
      <w:r w:rsidRPr="007D037B">
        <w:t xml:space="preserve"> (</w:t>
      </w:r>
      <w:proofErr w:type="spellStart"/>
      <w:proofErr w:type="gramStart"/>
      <w:r w:rsidRPr="007D037B">
        <w:t>will</w:t>
      </w:r>
      <w:proofErr w:type="spellEnd"/>
      <w:r w:rsidRPr="007D037B">
        <w:t xml:space="preserve"> </w:t>
      </w:r>
      <w:proofErr w:type="spellStart"/>
      <w:r w:rsidRPr="007D037B">
        <w:t>there</w:t>
      </w:r>
      <w:proofErr w:type="spellEnd"/>
      <w:r w:rsidRPr="007D037B">
        <w:t xml:space="preserve"> be </w:t>
      </w:r>
      <w:proofErr w:type="spellStart"/>
      <w:r w:rsidRPr="007D037B">
        <w:t>any</w:t>
      </w:r>
      <w:proofErr w:type="spellEnd"/>
      <w:r w:rsidRPr="007D037B">
        <w:t xml:space="preserve"> </w:t>
      </w:r>
      <w:proofErr w:type="spellStart"/>
      <w:r w:rsidRPr="007D037B">
        <w:t>plant</w:t>
      </w:r>
      <w:proofErr w:type="spellEnd"/>
      <w:r w:rsidRPr="007D037B">
        <w:t xml:space="preserve"> shutdown </w:t>
      </w:r>
      <w:proofErr w:type="spellStart"/>
      <w:r w:rsidRPr="007D037B">
        <w:t>milestones</w:t>
      </w:r>
      <w:proofErr w:type="spellEnd"/>
      <w:r w:rsidRPr="007D037B">
        <w:t>?</w:t>
      </w:r>
      <w:proofErr w:type="gramEnd"/>
      <w:r w:rsidRPr="007D037B">
        <w:t xml:space="preserve">). </w:t>
      </w:r>
      <w:proofErr w:type="spellStart"/>
      <w:r w:rsidRPr="007D037B">
        <w:t>Estimated</w:t>
      </w:r>
      <w:proofErr w:type="spellEnd"/>
      <w:r w:rsidRPr="007D037B">
        <w:t xml:space="preserve"> total </w:t>
      </w:r>
      <w:proofErr w:type="spellStart"/>
      <w:r w:rsidRPr="007D037B">
        <w:t>duration</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work</w:t>
      </w:r>
      <w:proofErr w:type="spellEnd"/>
      <w:r w:rsidRPr="007D037B">
        <w:t xml:space="preserve">. </w:t>
      </w:r>
    </w:p>
    <w:p w14:paraId="260850CF" w14:textId="1AD1F25C" w:rsidR="00D40633" w:rsidRPr="007D037B" w:rsidRDefault="00190BD7" w:rsidP="00C50429">
      <w:pPr>
        <w:pStyle w:val="Default"/>
        <w:ind w:left="567"/>
        <w:rPr>
          <w:i/>
          <w:iCs/>
          <w:color w:val="006FC0"/>
          <w:sz w:val="22"/>
          <w:szCs w:val="22"/>
        </w:rPr>
      </w:pPr>
      <w:proofErr w:type="spellStart"/>
      <w:r w:rsidRPr="007D037B">
        <w:rPr>
          <w:i/>
          <w:iCs/>
          <w:color w:val="006FC0"/>
          <w:sz w:val="22"/>
          <w:szCs w:val="22"/>
        </w:rPr>
        <w:t>Answer</w:t>
      </w:r>
      <w:proofErr w:type="spellEnd"/>
      <w:r w:rsidR="00F00F89" w:rsidRPr="007D037B">
        <w:rPr>
          <w:color w:val="006FC0"/>
          <w:sz w:val="22"/>
          <w:szCs w:val="22"/>
        </w:rPr>
        <w:t xml:space="preserve">: </w:t>
      </w:r>
      <w:r w:rsidR="00F00F89" w:rsidRPr="007D037B">
        <w:rPr>
          <w:i/>
          <w:iCs/>
          <w:color w:val="006FC0"/>
          <w:sz w:val="22"/>
          <w:szCs w:val="22"/>
        </w:rPr>
        <w:t xml:space="preserve">As </w:t>
      </w:r>
      <w:proofErr w:type="spellStart"/>
      <w:r w:rsidR="00F00F89" w:rsidRPr="007D037B">
        <w:rPr>
          <w:i/>
          <w:iCs/>
          <w:color w:val="006FC0"/>
          <w:sz w:val="22"/>
          <w:szCs w:val="22"/>
        </w:rPr>
        <w:t>indicated</w:t>
      </w:r>
      <w:proofErr w:type="spellEnd"/>
      <w:r w:rsidR="00F00F89" w:rsidRPr="007D037B">
        <w:rPr>
          <w:i/>
          <w:iCs/>
          <w:color w:val="006FC0"/>
          <w:sz w:val="22"/>
          <w:szCs w:val="22"/>
        </w:rPr>
        <w:t xml:space="preserve"> in </w:t>
      </w:r>
      <w:proofErr w:type="spellStart"/>
      <w:r w:rsidR="00F00F89" w:rsidRPr="007D037B">
        <w:rPr>
          <w:i/>
          <w:iCs/>
          <w:color w:val="006FC0"/>
          <w:sz w:val="22"/>
          <w:szCs w:val="22"/>
        </w:rPr>
        <w:t>the</w:t>
      </w:r>
      <w:proofErr w:type="spellEnd"/>
      <w:r w:rsidR="00F00F89" w:rsidRPr="007D037B">
        <w:rPr>
          <w:i/>
          <w:iCs/>
          <w:color w:val="006FC0"/>
          <w:sz w:val="22"/>
          <w:szCs w:val="22"/>
        </w:rPr>
        <w:t xml:space="preserve"> </w:t>
      </w:r>
      <w:proofErr w:type="spellStart"/>
      <w:r w:rsidR="007D037B">
        <w:rPr>
          <w:i/>
          <w:iCs/>
          <w:color w:val="006FC0"/>
          <w:sz w:val="22"/>
          <w:szCs w:val="22"/>
        </w:rPr>
        <w:t>public</w:t>
      </w:r>
      <w:proofErr w:type="spellEnd"/>
      <w:r w:rsidR="007D037B">
        <w:rPr>
          <w:i/>
          <w:iCs/>
          <w:color w:val="006FC0"/>
          <w:sz w:val="22"/>
          <w:szCs w:val="22"/>
        </w:rPr>
        <w:t xml:space="preserve"> </w:t>
      </w:r>
      <w:proofErr w:type="spellStart"/>
      <w:r w:rsidR="007D037B">
        <w:rPr>
          <w:i/>
          <w:iCs/>
          <w:color w:val="006FC0"/>
          <w:sz w:val="22"/>
          <w:szCs w:val="22"/>
        </w:rPr>
        <w:t>bid</w:t>
      </w:r>
      <w:proofErr w:type="spellEnd"/>
      <w:r w:rsidR="00F00F89" w:rsidRPr="007D037B">
        <w:rPr>
          <w:i/>
          <w:iCs/>
          <w:color w:val="006FC0"/>
          <w:sz w:val="22"/>
          <w:szCs w:val="22"/>
        </w:rPr>
        <w:t xml:space="preserve"> </w:t>
      </w:r>
      <w:proofErr w:type="spellStart"/>
      <w:r w:rsidR="00F00F89" w:rsidRPr="007D037B">
        <w:rPr>
          <w:i/>
          <w:iCs/>
          <w:color w:val="006FC0"/>
          <w:sz w:val="22"/>
          <w:szCs w:val="22"/>
        </w:rPr>
        <w:t>documents</w:t>
      </w:r>
      <w:proofErr w:type="spellEnd"/>
      <w:r w:rsidR="00F00F89" w:rsidRPr="007D037B">
        <w:rPr>
          <w:i/>
          <w:iCs/>
          <w:color w:val="006FC0"/>
          <w:sz w:val="22"/>
          <w:szCs w:val="22"/>
        </w:rPr>
        <w:t xml:space="preserve">, </w:t>
      </w:r>
      <w:proofErr w:type="spellStart"/>
      <w:r w:rsidR="00F00F89" w:rsidRPr="007D037B">
        <w:rPr>
          <w:i/>
          <w:iCs/>
          <w:color w:val="006FC0"/>
          <w:sz w:val="22"/>
          <w:szCs w:val="22"/>
        </w:rPr>
        <w:t>the</w:t>
      </w:r>
      <w:proofErr w:type="spellEnd"/>
      <w:r w:rsidR="00F00F89" w:rsidRPr="007D037B">
        <w:rPr>
          <w:i/>
          <w:iCs/>
          <w:color w:val="006FC0"/>
          <w:sz w:val="22"/>
          <w:szCs w:val="22"/>
        </w:rPr>
        <w:t xml:space="preserve"> </w:t>
      </w:r>
      <w:proofErr w:type="spellStart"/>
      <w:r w:rsidR="00F00F89" w:rsidRPr="007D037B">
        <w:rPr>
          <w:i/>
          <w:iCs/>
          <w:color w:val="006FC0"/>
          <w:sz w:val="22"/>
          <w:szCs w:val="22"/>
        </w:rPr>
        <w:t>plant</w:t>
      </w:r>
      <w:proofErr w:type="spellEnd"/>
      <w:r w:rsidR="00F00F89" w:rsidRPr="007D037B">
        <w:rPr>
          <w:i/>
          <w:iCs/>
          <w:color w:val="006FC0"/>
          <w:sz w:val="22"/>
          <w:szCs w:val="22"/>
        </w:rPr>
        <w:t xml:space="preserve"> shutdown </w:t>
      </w:r>
      <w:proofErr w:type="spellStart"/>
      <w:r w:rsidR="00F00F89" w:rsidRPr="007D037B">
        <w:rPr>
          <w:i/>
          <w:iCs/>
          <w:color w:val="006FC0"/>
          <w:sz w:val="22"/>
          <w:szCs w:val="22"/>
        </w:rPr>
        <w:t>is</w:t>
      </w:r>
      <w:proofErr w:type="spellEnd"/>
      <w:r w:rsidR="00F00F89" w:rsidRPr="007D037B">
        <w:rPr>
          <w:i/>
          <w:iCs/>
          <w:color w:val="006FC0"/>
          <w:sz w:val="22"/>
          <w:szCs w:val="22"/>
        </w:rPr>
        <w:t xml:space="preserve"> </w:t>
      </w:r>
      <w:proofErr w:type="spellStart"/>
      <w:r w:rsidR="00F00F89" w:rsidRPr="007D037B">
        <w:rPr>
          <w:i/>
          <w:iCs/>
          <w:color w:val="006FC0"/>
          <w:sz w:val="22"/>
          <w:szCs w:val="22"/>
        </w:rPr>
        <w:t>scheduled</w:t>
      </w:r>
      <w:proofErr w:type="spellEnd"/>
      <w:r w:rsidR="00F00F89" w:rsidRPr="007D037B">
        <w:rPr>
          <w:i/>
          <w:iCs/>
          <w:color w:val="006FC0"/>
          <w:sz w:val="22"/>
          <w:szCs w:val="22"/>
        </w:rPr>
        <w:t xml:space="preserve"> </w:t>
      </w:r>
      <w:proofErr w:type="spellStart"/>
      <w:r w:rsidR="00F00F89" w:rsidRPr="007D037B">
        <w:rPr>
          <w:i/>
          <w:iCs/>
          <w:color w:val="006FC0"/>
          <w:sz w:val="22"/>
          <w:szCs w:val="22"/>
        </w:rPr>
        <w:t>for</w:t>
      </w:r>
      <w:proofErr w:type="spellEnd"/>
      <w:r w:rsidR="00F00F89" w:rsidRPr="007D037B">
        <w:rPr>
          <w:i/>
          <w:iCs/>
          <w:color w:val="006FC0"/>
          <w:sz w:val="22"/>
          <w:szCs w:val="22"/>
        </w:rPr>
        <w:t xml:space="preserve"> </w:t>
      </w:r>
      <w:proofErr w:type="spellStart"/>
      <w:r w:rsidR="00F00F89" w:rsidRPr="007D037B">
        <w:rPr>
          <w:i/>
          <w:iCs/>
          <w:color w:val="006FC0"/>
          <w:sz w:val="22"/>
          <w:szCs w:val="22"/>
        </w:rPr>
        <w:t>July</w:t>
      </w:r>
      <w:proofErr w:type="spellEnd"/>
      <w:r w:rsidR="00F00F89" w:rsidRPr="007D037B">
        <w:rPr>
          <w:i/>
          <w:iCs/>
          <w:color w:val="006FC0"/>
          <w:sz w:val="22"/>
          <w:szCs w:val="22"/>
        </w:rPr>
        <w:t xml:space="preserve">/August 2026, </w:t>
      </w:r>
      <w:proofErr w:type="spellStart"/>
      <w:r w:rsidR="00F00F89" w:rsidRPr="007D037B">
        <w:rPr>
          <w:i/>
          <w:iCs/>
          <w:color w:val="006FC0"/>
          <w:sz w:val="22"/>
          <w:szCs w:val="22"/>
        </w:rPr>
        <w:t>with</w:t>
      </w:r>
      <w:proofErr w:type="spellEnd"/>
      <w:r w:rsidR="00F00F89" w:rsidRPr="007D037B">
        <w:rPr>
          <w:i/>
          <w:iCs/>
          <w:color w:val="006FC0"/>
          <w:sz w:val="22"/>
          <w:szCs w:val="22"/>
        </w:rPr>
        <w:t xml:space="preserve"> </w:t>
      </w:r>
      <w:proofErr w:type="spellStart"/>
      <w:r w:rsidR="00F00F89" w:rsidRPr="007D037B">
        <w:rPr>
          <w:i/>
          <w:iCs/>
          <w:color w:val="006FC0"/>
          <w:sz w:val="22"/>
          <w:szCs w:val="22"/>
        </w:rPr>
        <w:t>an</w:t>
      </w:r>
      <w:proofErr w:type="spellEnd"/>
      <w:r w:rsidR="00F00F89" w:rsidRPr="007D037B">
        <w:rPr>
          <w:i/>
          <w:iCs/>
          <w:color w:val="006FC0"/>
          <w:sz w:val="22"/>
          <w:szCs w:val="22"/>
        </w:rPr>
        <w:t xml:space="preserve"> </w:t>
      </w:r>
      <w:proofErr w:type="spellStart"/>
      <w:r w:rsidR="00F00F89" w:rsidRPr="007D037B">
        <w:rPr>
          <w:i/>
          <w:iCs/>
          <w:color w:val="006FC0"/>
          <w:sz w:val="22"/>
          <w:szCs w:val="22"/>
        </w:rPr>
        <w:t>approximate</w:t>
      </w:r>
      <w:proofErr w:type="spellEnd"/>
      <w:r w:rsidR="00F00F89" w:rsidRPr="007D037B">
        <w:rPr>
          <w:i/>
          <w:iCs/>
          <w:color w:val="006FC0"/>
          <w:sz w:val="22"/>
          <w:szCs w:val="22"/>
        </w:rPr>
        <w:t xml:space="preserve"> </w:t>
      </w:r>
      <w:proofErr w:type="spellStart"/>
      <w:r w:rsidR="00F00F89" w:rsidRPr="007D037B">
        <w:rPr>
          <w:i/>
          <w:iCs/>
          <w:color w:val="006FC0"/>
          <w:sz w:val="22"/>
          <w:szCs w:val="22"/>
        </w:rPr>
        <w:t>duration</w:t>
      </w:r>
      <w:proofErr w:type="spellEnd"/>
      <w:r w:rsidR="00F00F89" w:rsidRPr="007D037B">
        <w:rPr>
          <w:i/>
          <w:iCs/>
          <w:color w:val="006FC0"/>
          <w:sz w:val="22"/>
          <w:szCs w:val="22"/>
        </w:rPr>
        <w:t xml:space="preserve"> </w:t>
      </w:r>
      <w:proofErr w:type="spellStart"/>
      <w:r w:rsidR="00F00F89" w:rsidRPr="007D037B">
        <w:rPr>
          <w:i/>
          <w:iCs/>
          <w:color w:val="006FC0"/>
          <w:sz w:val="22"/>
          <w:szCs w:val="22"/>
        </w:rPr>
        <w:t>of</w:t>
      </w:r>
      <w:proofErr w:type="spellEnd"/>
      <w:r w:rsidR="00F00F89" w:rsidRPr="007D037B">
        <w:rPr>
          <w:i/>
          <w:iCs/>
          <w:color w:val="006FC0"/>
          <w:sz w:val="22"/>
          <w:szCs w:val="22"/>
        </w:rPr>
        <w:t xml:space="preserve"> 25 </w:t>
      </w:r>
      <w:proofErr w:type="spellStart"/>
      <w:r w:rsidR="00F00F89" w:rsidRPr="007D037B">
        <w:rPr>
          <w:i/>
          <w:iCs/>
          <w:color w:val="006FC0"/>
          <w:sz w:val="22"/>
          <w:szCs w:val="22"/>
        </w:rPr>
        <w:t>days</w:t>
      </w:r>
      <w:proofErr w:type="spellEnd"/>
      <w:r w:rsidR="00F00F89" w:rsidRPr="007D037B">
        <w:rPr>
          <w:i/>
          <w:iCs/>
          <w:color w:val="006FC0"/>
          <w:sz w:val="22"/>
          <w:szCs w:val="22"/>
        </w:rPr>
        <w:t>.</w:t>
      </w:r>
    </w:p>
    <w:p w14:paraId="36B40911" w14:textId="77777777" w:rsidR="00D40633" w:rsidRPr="007D037B" w:rsidRDefault="00D40633" w:rsidP="00C50429">
      <w:pPr>
        <w:pStyle w:val="Default"/>
        <w:ind w:left="567"/>
        <w:rPr>
          <w:i/>
          <w:iCs/>
          <w:color w:val="006FC0"/>
        </w:rPr>
      </w:pPr>
    </w:p>
    <w:p w14:paraId="4B68258B" w14:textId="57BE63B6" w:rsidR="00D40633" w:rsidRPr="007D037B" w:rsidRDefault="00D40633" w:rsidP="00C50429">
      <w:pPr>
        <w:pStyle w:val="Default"/>
        <w:ind w:left="567"/>
      </w:pPr>
      <w:r w:rsidRPr="007D037B">
        <w:t xml:space="preserve">58) </w:t>
      </w:r>
      <w:proofErr w:type="spellStart"/>
      <w:r w:rsidRPr="007D037B">
        <w:t>Geographical</w:t>
      </w:r>
      <w:proofErr w:type="spellEnd"/>
      <w:r w:rsidRPr="007D037B">
        <w:t xml:space="preserve"> and </w:t>
      </w:r>
      <w:proofErr w:type="spellStart"/>
      <w:r w:rsidRPr="007D037B">
        <w:t>location</w:t>
      </w:r>
      <w:proofErr w:type="spellEnd"/>
      <w:r w:rsidRPr="007D037B">
        <w:t xml:space="preserve"> data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area</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works</w:t>
      </w:r>
      <w:proofErr w:type="spellEnd"/>
      <w:r w:rsidRPr="007D037B">
        <w:t xml:space="preserve"> </w:t>
      </w:r>
      <w:proofErr w:type="spellStart"/>
      <w:r w:rsidRPr="007D037B">
        <w:t>to</w:t>
      </w:r>
      <w:proofErr w:type="spellEnd"/>
      <w:r w:rsidRPr="007D037B">
        <w:t xml:space="preserve"> be </w:t>
      </w:r>
      <w:proofErr w:type="spellStart"/>
      <w:r w:rsidRPr="007D037B">
        <w:t>contemplated</w:t>
      </w:r>
      <w:proofErr w:type="spellEnd"/>
      <w:r w:rsidRPr="007D037B">
        <w:t>.</w:t>
      </w:r>
    </w:p>
    <w:p w14:paraId="3E042C63" w14:textId="17D6DBDA" w:rsidR="00D40633" w:rsidRPr="007D037B" w:rsidRDefault="00D40633" w:rsidP="00C50429">
      <w:pPr>
        <w:pStyle w:val="Default"/>
        <w:ind w:left="567"/>
        <w:rPr>
          <w:sz w:val="23"/>
          <w:szCs w:val="23"/>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Geographical</w:t>
      </w:r>
      <w:proofErr w:type="spellEnd"/>
      <w:r w:rsidRPr="007D037B">
        <w:rPr>
          <w:i/>
          <w:iCs/>
          <w:color w:val="006FC0"/>
          <w:sz w:val="22"/>
          <w:szCs w:val="22"/>
        </w:rPr>
        <w:t xml:space="preserve"> data</w:t>
      </w:r>
    </w:p>
    <w:p w14:paraId="323477F4" w14:textId="740BDF63" w:rsidR="00D40633" w:rsidRPr="007D037B" w:rsidRDefault="00D40633" w:rsidP="00C50429">
      <w:pPr>
        <w:pStyle w:val="Default"/>
        <w:ind w:left="567"/>
        <w:rPr>
          <w:color w:val="006FC0"/>
          <w:sz w:val="22"/>
          <w:szCs w:val="22"/>
        </w:rPr>
      </w:pPr>
      <w:proofErr w:type="spellStart"/>
      <w:r w:rsidRPr="007D037B">
        <w:rPr>
          <w:i/>
          <w:iCs/>
          <w:color w:val="006FC0"/>
          <w:sz w:val="22"/>
          <w:szCs w:val="22"/>
        </w:rPr>
        <w:t>The</w:t>
      </w:r>
      <w:proofErr w:type="spellEnd"/>
      <w:r w:rsidRPr="007D037B">
        <w:rPr>
          <w:i/>
          <w:iCs/>
          <w:color w:val="006FC0"/>
          <w:sz w:val="22"/>
          <w:szCs w:val="22"/>
        </w:rPr>
        <w:t xml:space="preserve"> site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surrounded</w:t>
      </w:r>
      <w:proofErr w:type="spellEnd"/>
      <w:r w:rsidRPr="007D037B">
        <w:rPr>
          <w:i/>
          <w:iCs/>
          <w:color w:val="006FC0"/>
          <w:sz w:val="22"/>
          <w:szCs w:val="22"/>
        </w:rPr>
        <w:t xml:space="preserve"> </w:t>
      </w:r>
      <w:proofErr w:type="spellStart"/>
      <w:r w:rsidRPr="007D037B">
        <w:rPr>
          <w:i/>
          <w:iCs/>
          <w:color w:val="006FC0"/>
          <w:sz w:val="22"/>
          <w:szCs w:val="22"/>
        </w:rPr>
        <w:t>by</w:t>
      </w:r>
      <w:proofErr w:type="spellEnd"/>
      <w:r w:rsidRPr="007D037B">
        <w:rPr>
          <w:i/>
          <w:iCs/>
          <w:color w:val="006FC0"/>
          <w:sz w:val="22"/>
          <w:szCs w:val="22"/>
        </w:rPr>
        <w:t xml:space="preserve">: </w:t>
      </w:r>
    </w:p>
    <w:p w14:paraId="21EA8783" w14:textId="77777777" w:rsidR="00D40633" w:rsidRPr="007D037B" w:rsidRDefault="00D40633" w:rsidP="00C50429">
      <w:pPr>
        <w:pStyle w:val="Default"/>
        <w:ind w:left="567"/>
        <w:rPr>
          <w:color w:val="006FC0"/>
          <w:sz w:val="22"/>
          <w:szCs w:val="22"/>
        </w:rPr>
      </w:pPr>
      <w:r w:rsidRPr="007D037B">
        <w:rPr>
          <w:i/>
          <w:iCs/>
          <w:color w:val="006FC0"/>
          <w:sz w:val="22"/>
          <w:szCs w:val="22"/>
        </w:rPr>
        <w:t xml:space="preserve">o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east</w:t>
      </w:r>
      <w:proofErr w:type="spellEnd"/>
      <w:r w:rsidRPr="007D037B">
        <w:rPr>
          <w:i/>
          <w:iCs/>
          <w:color w:val="006FC0"/>
          <w:sz w:val="22"/>
          <w:szCs w:val="22"/>
        </w:rPr>
        <w:t xml:space="preserve">: </w:t>
      </w:r>
      <w:proofErr w:type="spellStart"/>
      <w:r w:rsidRPr="007D037B">
        <w:rPr>
          <w:i/>
          <w:iCs/>
          <w:color w:val="006FC0"/>
          <w:sz w:val="22"/>
          <w:szCs w:val="22"/>
        </w:rPr>
        <w:t>Locality</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Joaquín V. González. </w:t>
      </w:r>
    </w:p>
    <w:p w14:paraId="3D5D6516" w14:textId="77777777" w:rsidR="00D40633" w:rsidRPr="007D037B" w:rsidRDefault="00D40633" w:rsidP="00C50429">
      <w:pPr>
        <w:pStyle w:val="Default"/>
        <w:ind w:left="567"/>
        <w:rPr>
          <w:color w:val="006FC0"/>
          <w:sz w:val="22"/>
          <w:szCs w:val="22"/>
        </w:rPr>
      </w:pPr>
      <w:r w:rsidRPr="007D037B">
        <w:rPr>
          <w:i/>
          <w:iCs/>
          <w:color w:val="006FC0"/>
          <w:sz w:val="22"/>
          <w:szCs w:val="22"/>
        </w:rPr>
        <w:t xml:space="preserve">o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west</w:t>
      </w:r>
      <w:proofErr w:type="spellEnd"/>
      <w:r w:rsidRPr="007D037B">
        <w:rPr>
          <w:i/>
          <w:iCs/>
          <w:color w:val="006FC0"/>
          <w:sz w:val="22"/>
          <w:szCs w:val="22"/>
        </w:rPr>
        <w:t xml:space="preserve">: El Galpón City and Medina </w:t>
      </w:r>
      <w:proofErr w:type="spellStart"/>
      <w:r w:rsidRPr="007D037B">
        <w:rPr>
          <w:i/>
          <w:iCs/>
          <w:color w:val="006FC0"/>
          <w:sz w:val="22"/>
          <w:szCs w:val="22"/>
        </w:rPr>
        <w:t>River</w:t>
      </w:r>
      <w:proofErr w:type="spellEnd"/>
      <w:r w:rsidRPr="007D037B">
        <w:rPr>
          <w:i/>
          <w:iCs/>
          <w:color w:val="006FC0"/>
          <w:sz w:val="22"/>
          <w:szCs w:val="22"/>
        </w:rPr>
        <w:t xml:space="preserve"> </w:t>
      </w:r>
    </w:p>
    <w:p w14:paraId="42FBD52F" w14:textId="77777777" w:rsidR="00D40633" w:rsidRPr="007D037B" w:rsidRDefault="00D40633" w:rsidP="00C50429">
      <w:pPr>
        <w:pStyle w:val="Default"/>
        <w:ind w:left="567"/>
        <w:rPr>
          <w:color w:val="006FC0"/>
          <w:sz w:val="22"/>
          <w:szCs w:val="22"/>
        </w:rPr>
      </w:pPr>
      <w:r w:rsidRPr="007D037B">
        <w:rPr>
          <w:i/>
          <w:iCs/>
          <w:color w:val="006FC0"/>
          <w:sz w:val="22"/>
          <w:szCs w:val="22"/>
        </w:rPr>
        <w:t xml:space="preserve">o North: El Tunal </w:t>
      </w:r>
      <w:proofErr w:type="spellStart"/>
      <w:r w:rsidRPr="007D037B">
        <w:rPr>
          <w:i/>
          <w:iCs/>
          <w:color w:val="006FC0"/>
          <w:sz w:val="22"/>
          <w:szCs w:val="22"/>
        </w:rPr>
        <w:t>Dam</w:t>
      </w:r>
      <w:proofErr w:type="spellEnd"/>
      <w:r w:rsidRPr="007D037B">
        <w:rPr>
          <w:i/>
          <w:iCs/>
          <w:color w:val="006FC0"/>
          <w:sz w:val="22"/>
          <w:szCs w:val="22"/>
        </w:rPr>
        <w:t xml:space="preserve"> and </w:t>
      </w:r>
      <w:proofErr w:type="spellStart"/>
      <w:r w:rsidRPr="007D037B">
        <w:rPr>
          <w:i/>
          <w:iCs/>
          <w:color w:val="006FC0"/>
          <w:sz w:val="22"/>
          <w:szCs w:val="22"/>
        </w:rPr>
        <w:t>National</w:t>
      </w:r>
      <w:proofErr w:type="spellEnd"/>
      <w:r w:rsidRPr="007D037B">
        <w:rPr>
          <w:i/>
          <w:iCs/>
          <w:color w:val="006FC0"/>
          <w:sz w:val="22"/>
          <w:szCs w:val="22"/>
        </w:rPr>
        <w:t xml:space="preserve"> </w:t>
      </w:r>
      <w:proofErr w:type="spellStart"/>
      <w:r w:rsidRPr="007D037B">
        <w:rPr>
          <w:i/>
          <w:iCs/>
          <w:color w:val="006FC0"/>
          <w:sz w:val="22"/>
          <w:szCs w:val="22"/>
        </w:rPr>
        <w:t>Route</w:t>
      </w:r>
      <w:proofErr w:type="spellEnd"/>
      <w:r w:rsidRPr="007D037B">
        <w:rPr>
          <w:i/>
          <w:iCs/>
          <w:color w:val="006FC0"/>
          <w:sz w:val="22"/>
          <w:szCs w:val="22"/>
        </w:rPr>
        <w:t xml:space="preserve"> No. 16. </w:t>
      </w:r>
    </w:p>
    <w:p w14:paraId="522E3DE5" w14:textId="77777777" w:rsidR="00D40633" w:rsidRPr="007D037B" w:rsidRDefault="00D40633" w:rsidP="00C50429">
      <w:pPr>
        <w:pStyle w:val="Default"/>
        <w:ind w:left="567"/>
        <w:rPr>
          <w:color w:val="006FC0"/>
          <w:sz w:val="22"/>
          <w:szCs w:val="22"/>
        </w:rPr>
      </w:pPr>
      <w:r w:rsidRPr="007D037B">
        <w:rPr>
          <w:i/>
          <w:iCs/>
          <w:color w:val="006FC0"/>
          <w:sz w:val="22"/>
          <w:szCs w:val="22"/>
        </w:rPr>
        <w:t xml:space="preserve">o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South: </w:t>
      </w:r>
      <w:proofErr w:type="spellStart"/>
      <w:r w:rsidRPr="007D037B">
        <w:rPr>
          <w:i/>
          <w:iCs/>
          <w:color w:val="006FC0"/>
          <w:sz w:val="22"/>
          <w:szCs w:val="22"/>
        </w:rPr>
        <w:t>Department</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Rosario de la Frontera </w:t>
      </w:r>
    </w:p>
    <w:p w14:paraId="53096184" w14:textId="77777777" w:rsidR="00D40633" w:rsidRPr="007D037B" w:rsidRDefault="00D40633" w:rsidP="00C50429">
      <w:pPr>
        <w:pStyle w:val="Default"/>
        <w:ind w:left="567"/>
        <w:rPr>
          <w:sz w:val="22"/>
          <w:szCs w:val="22"/>
        </w:rPr>
      </w:pPr>
      <w:r w:rsidRPr="007D037B">
        <w:rPr>
          <w:i/>
          <w:iCs/>
          <w:color w:val="006FC0"/>
          <w:sz w:val="22"/>
          <w:szCs w:val="22"/>
        </w:rPr>
        <w:t xml:space="preserve">ENVIRONMENTAL AND SEISMOLOGICAL CONDITIONS </w:t>
      </w:r>
    </w:p>
    <w:p w14:paraId="3B435A15" w14:textId="29EEF14D" w:rsidR="00D40633" w:rsidRPr="007D037B" w:rsidRDefault="00D40633" w:rsidP="00C50429">
      <w:pPr>
        <w:pStyle w:val="Default"/>
        <w:ind w:left="567"/>
        <w:rPr>
          <w:sz w:val="23"/>
          <w:szCs w:val="23"/>
        </w:rPr>
      </w:pP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Basic </w:t>
      </w:r>
      <w:proofErr w:type="spellStart"/>
      <w:r w:rsidRPr="007D037B">
        <w:rPr>
          <w:i/>
          <w:iCs/>
          <w:color w:val="006FC0"/>
          <w:sz w:val="22"/>
          <w:szCs w:val="22"/>
        </w:rPr>
        <w:t>Engineering</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CFIh</w:t>
      </w:r>
      <w:proofErr w:type="spellEnd"/>
      <w:r w:rsidRPr="007D037B">
        <w:rPr>
          <w:i/>
          <w:iCs/>
          <w:color w:val="006FC0"/>
          <w:sz w:val="22"/>
          <w:szCs w:val="22"/>
        </w:rPr>
        <w:t xml:space="preserve"> Company,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was</w:t>
      </w:r>
      <w:proofErr w:type="spellEnd"/>
      <w:r w:rsidRPr="007D037B">
        <w:rPr>
          <w:i/>
          <w:iCs/>
          <w:color w:val="006FC0"/>
          <w:sz w:val="22"/>
          <w:szCs w:val="22"/>
        </w:rPr>
        <w:t xml:space="preserve"> </w:t>
      </w:r>
      <w:proofErr w:type="spellStart"/>
      <w:r w:rsidRPr="007D037B">
        <w:rPr>
          <w:i/>
          <w:iCs/>
          <w:color w:val="006FC0"/>
          <w:sz w:val="22"/>
          <w:szCs w:val="22"/>
        </w:rPr>
        <w:t>agreed</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set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roofErr w:type="spellStart"/>
      <w:r w:rsidRPr="007D037B">
        <w:rPr>
          <w:i/>
          <w:iCs/>
          <w:color w:val="006FC0"/>
          <w:sz w:val="22"/>
          <w:szCs w:val="22"/>
        </w:rPr>
        <w:t>parameters</w:t>
      </w:r>
      <w:proofErr w:type="spellEnd"/>
    </w:p>
    <w:p w14:paraId="021F6E1E" w14:textId="0AD0351E" w:rsidR="00D40633" w:rsidRPr="007D037B" w:rsidRDefault="00D40633" w:rsidP="00C50429">
      <w:pPr>
        <w:pStyle w:val="Default"/>
        <w:rPr>
          <w:sz w:val="23"/>
          <w:szCs w:val="23"/>
        </w:rPr>
      </w:pPr>
    </w:p>
    <w:p w14:paraId="70926690" w14:textId="3ECF5E91" w:rsidR="00D40633" w:rsidRPr="007D037B" w:rsidRDefault="00C50429" w:rsidP="00C50429">
      <w:pPr>
        <w:pStyle w:val="Default"/>
        <w:ind w:left="567"/>
        <w:rPr>
          <w:sz w:val="23"/>
          <w:szCs w:val="23"/>
        </w:rPr>
      </w:pPr>
      <w:r w:rsidRPr="007D037B">
        <w:rPr>
          <w:noProof/>
          <w:color w:val="auto"/>
        </w:rPr>
        <w:drawing>
          <wp:inline distT="0" distB="0" distL="0" distR="0" wp14:anchorId="346BC275" wp14:editId="5F7AAD98">
            <wp:extent cx="5936615" cy="17907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150" cy="1793576"/>
                    </a:xfrm>
                    <a:prstGeom prst="rect">
                      <a:avLst/>
                    </a:prstGeom>
                    <a:noFill/>
                    <a:ln>
                      <a:noFill/>
                    </a:ln>
                  </pic:spPr>
                </pic:pic>
              </a:graphicData>
            </a:graphic>
          </wp:inline>
        </w:drawing>
      </w:r>
    </w:p>
    <w:p w14:paraId="41F5C047" w14:textId="77777777" w:rsidR="00D40633" w:rsidRPr="007D037B" w:rsidRDefault="00D40633" w:rsidP="00C50429">
      <w:pPr>
        <w:pStyle w:val="Default"/>
        <w:ind w:left="567"/>
        <w:rPr>
          <w:sz w:val="19"/>
          <w:szCs w:val="19"/>
        </w:rPr>
      </w:pPr>
      <w:r w:rsidRPr="007D037B">
        <w:rPr>
          <w:i/>
          <w:iCs/>
          <w:sz w:val="19"/>
          <w:szCs w:val="19"/>
        </w:rPr>
        <w:t xml:space="preserve">(1) </w:t>
      </w:r>
      <w:proofErr w:type="spellStart"/>
      <w:r w:rsidRPr="007D037B">
        <w:rPr>
          <w:i/>
          <w:iCs/>
          <w:sz w:val="19"/>
          <w:szCs w:val="19"/>
        </w:rPr>
        <w:t>Environmental</w:t>
      </w:r>
      <w:proofErr w:type="spellEnd"/>
      <w:r w:rsidRPr="007D037B">
        <w:rPr>
          <w:i/>
          <w:iCs/>
          <w:sz w:val="19"/>
          <w:szCs w:val="19"/>
        </w:rPr>
        <w:t xml:space="preserve"> </w:t>
      </w:r>
      <w:proofErr w:type="spellStart"/>
      <w:r w:rsidRPr="007D037B">
        <w:rPr>
          <w:i/>
          <w:iCs/>
          <w:sz w:val="19"/>
          <w:szCs w:val="19"/>
        </w:rPr>
        <w:t>Impact</w:t>
      </w:r>
      <w:proofErr w:type="spellEnd"/>
      <w:r w:rsidRPr="007D037B">
        <w:rPr>
          <w:i/>
          <w:iCs/>
          <w:sz w:val="19"/>
          <w:szCs w:val="19"/>
        </w:rPr>
        <w:t xml:space="preserve"> </w:t>
      </w:r>
      <w:proofErr w:type="spellStart"/>
      <w:r w:rsidRPr="007D037B">
        <w:rPr>
          <w:i/>
          <w:iCs/>
          <w:sz w:val="19"/>
          <w:szCs w:val="19"/>
        </w:rPr>
        <w:t>Study</w:t>
      </w:r>
      <w:proofErr w:type="spellEnd"/>
      <w:r w:rsidRPr="007D037B">
        <w:rPr>
          <w:i/>
          <w:iCs/>
          <w:sz w:val="19"/>
          <w:szCs w:val="19"/>
        </w:rPr>
        <w:t xml:space="preserve"> </w:t>
      </w:r>
      <w:proofErr w:type="spellStart"/>
      <w:r w:rsidRPr="007D037B">
        <w:rPr>
          <w:i/>
          <w:iCs/>
          <w:sz w:val="19"/>
          <w:szCs w:val="19"/>
        </w:rPr>
        <w:t>Nitrate</w:t>
      </w:r>
      <w:proofErr w:type="spellEnd"/>
      <w:r w:rsidRPr="007D037B">
        <w:rPr>
          <w:i/>
          <w:iCs/>
          <w:sz w:val="19"/>
          <w:szCs w:val="19"/>
        </w:rPr>
        <w:t xml:space="preserve"> </w:t>
      </w:r>
      <w:proofErr w:type="spellStart"/>
      <w:r w:rsidRPr="007D037B">
        <w:rPr>
          <w:i/>
          <w:iCs/>
          <w:sz w:val="19"/>
          <w:szCs w:val="19"/>
        </w:rPr>
        <w:t>Production</w:t>
      </w:r>
      <w:proofErr w:type="spellEnd"/>
      <w:r w:rsidRPr="007D037B">
        <w:rPr>
          <w:i/>
          <w:iCs/>
          <w:sz w:val="19"/>
          <w:szCs w:val="19"/>
        </w:rPr>
        <w:t xml:space="preserve"> </w:t>
      </w:r>
      <w:proofErr w:type="spellStart"/>
      <w:r w:rsidRPr="007D037B">
        <w:rPr>
          <w:i/>
          <w:iCs/>
          <w:sz w:val="19"/>
          <w:szCs w:val="19"/>
        </w:rPr>
        <w:t>Complex</w:t>
      </w:r>
      <w:proofErr w:type="spellEnd"/>
      <w:r w:rsidRPr="007D037B">
        <w:rPr>
          <w:i/>
          <w:iCs/>
          <w:sz w:val="19"/>
          <w:szCs w:val="19"/>
        </w:rPr>
        <w:t xml:space="preserve"> </w:t>
      </w:r>
      <w:proofErr w:type="spellStart"/>
      <w:r w:rsidRPr="007D037B">
        <w:rPr>
          <w:i/>
          <w:iCs/>
          <w:sz w:val="19"/>
          <w:szCs w:val="19"/>
        </w:rPr>
        <w:t>of</w:t>
      </w:r>
      <w:proofErr w:type="spellEnd"/>
      <w:r w:rsidRPr="007D037B">
        <w:rPr>
          <w:i/>
          <w:iCs/>
          <w:sz w:val="19"/>
          <w:szCs w:val="19"/>
        </w:rPr>
        <w:t xml:space="preserve"> </w:t>
      </w:r>
      <w:proofErr w:type="spellStart"/>
      <w:r w:rsidRPr="007D037B">
        <w:rPr>
          <w:i/>
          <w:iCs/>
          <w:sz w:val="19"/>
          <w:szCs w:val="19"/>
        </w:rPr>
        <w:t>the</w:t>
      </w:r>
      <w:proofErr w:type="spellEnd"/>
      <w:r w:rsidRPr="007D037B">
        <w:rPr>
          <w:i/>
          <w:iCs/>
          <w:sz w:val="19"/>
          <w:szCs w:val="19"/>
        </w:rPr>
        <w:t xml:space="preserve"> </w:t>
      </w:r>
      <w:proofErr w:type="spellStart"/>
      <w:r w:rsidRPr="007D037B">
        <w:rPr>
          <w:i/>
          <w:iCs/>
          <w:sz w:val="19"/>
          <w:szCs w:val="19"/>
        </w:rPr>
        <w:t>Nitrates</w:t>
      </w:r>
      <w:proofErr w:type="spellEnd"/>
      <w:r w:rsidRPr="007D037B">
        <w:rPr>
          <w:i/>
          <w:iCs/>
          <w:sz w:val="19"/>
          <w:szCs w:val="19"/>
        </w:rPr>
        <w:t xml:space="preserve"> Company </w:t>
      </w:r>
    </w:p>
    <w:p w14:paraId="0BDE3DDC" w14:textId="77777777" w:rsidR="00D40633" w:rsidRPr="007D037B" w:rsidRDefault="00D40633" w:rsidP="00C50429">
      <w:pPr>
        <w:pStyle w:val="Default"/>
        <w:ind w:left="567"/>
        <w:rPr>
          <w:sz w:val="19"/>
          <w:szCs w:val="19"/>
        </w:rPr>
      </w:pPr>
      <w:r w:rsidRPr="007D037B">
        <w:rPr>
          <w:i/>
          <w:iCs/>
          <w:sz w:val="19"/>
          <w:szCs w:val="19"/>
        </w:rPr>
        <w:t xml:space="preserve">Austin S.A (NASA), Page 1. </w:t>
      </w:r>
    </w:p>
    <w:p w14:paraId="67F7E122" w14:textId="77777777" w:rsidR="00D40633" w:rsidRPr="007D037B" w:rsidRDefault="00D40633" w:rsidP="00C50429">
      <w:pPr>
        <w:pStyle w:val="Default"/>
        <w:ind w:left="567"/>
        <w:rPr>
          <w:sz w:val="19"/>
          <w:szCs w:val="19"/>
        </w:rPr>
      </w:pPr>
      <w:r w:rsidRPr="007D037B">
        <w:rPr>
          <w:i/>
          <w:iCs/>
          <w:sz w:val="19"/>
          <w:szCs w:val="19"/>
        </w:rPr>
        <w:t xml:space="preserve">(1)(2) </w:t>
      </w:r>
      <w:proofErr w:type="spellStart"/>
      <w:r w:rsidRPr="007D037B">
        <w:rPr>
          <w:i/>
          <w:iCs/>
          <w:sz w:val="19"/>
          <w:szCs w:val="19"/>
        </w:rPr>
        <w:t>Comments</w:t>
      </w:r>
      <w:proofErr w:type="spellEnd"/>
      <w:r w:rsidRPr="007D037B">
        <w:rPr>
          <w:i/>
          <w:iCs/>
          <w:sz w:val="19"/>
          <w:szCs w:val="19"/>
        </w:rPr>
        <w:t xml:space="preserve"> </w:t>
      </w:r>
      <w:proofErr w:type="spellStart"/>
      <w:r w:rsidRPr="007D037B">
        <w:rPr>
          <w:i/>
          <w:iCs/>
          <w:sz w:val="19"/>
          <w:szCs w:val="19"/>
        </w:rPr>
        <w:t>to</w:t>
      </w:r>
      <w:proofErr w:type="spellEnd"/>
      <w:r w:rsidRPr="007D037B">
        <w:rPr>
          <w:i/>
          <w:iCs/>
          <w:sz w:val="19"/>
          <w:szCs w:val="19"/>
        </w:rPr>
        <w:t xml:space="preserve"> </w:t>
      </w:r>
      <w:proofErr w:type="spellStart"/>
      <w:r w:rsidRPr="007D037B">
        <w:rPr>
          <w:i/>
          <w:iCs/>
          <w:sz w:val="19"/>
          <w:szCs w:val="19"/>
        </w:rPr>
        <w:t>document</w:t>
      </w:r>
      <w:proofErr w:type="spellEnd"/>
      <w:r w:rsidRPr="007D037B">
        <w:rPr>
          <w:i/>
          <w:iCs/>
          <w:sz w:val="19"/>
          <w:szCs w:val="19"/>
        </w:rPr>
        <w:t>: A1290-01-90-P01-TEC-001-0 (</w:t>
      </w:r>
      <w:proofErr w:type="spellStart"/>
      <w:r w:rsidRPr="007D037B">
        <w:rPr>
          <w:i/>
          <w:iCs/>
          <w:sz w:val="19"/>
          <w:szCs w:val="19"/>
        </w:rPr>
        <w:t>Process</w:t>
      </w:r>
      <w:proofErr w:type="spellEnd"/>
      <w:r w:rsidRPr="007D037B">
        <w:rPr>
          <w:i/>
          <w:iCs/>
          <w:sz w:val="19"/>
          <w:szCs w:val="19"/>
        </w:rPr>
        <w:t xml:space="preserve"> </w:t>
      </w:r>
      <w:proofErr w:type="spellStart"/>
      <w:r w:rsidRPr="007D037B">
        <w:rPr>
          <w:i/>
          <w:iCs/>
          <w:sz w:val="19"/>
          <w:szCs w:val="19"/>
        </w:rPr>
        <w:t>Design</w:t>
      </w:r>
      <w:proofErr w:type="spellEnd"/>
      <w:r w:rsidRPr="007D037B">
        <w:rPr>
          <w:i/>
          <w:iCs/>
          <w:sz w:val="19"/>
          <w:szCs w:val="19"/>
        </w:rPr>
        <w:t xml:space="preserve"> Basis) </w:t>
      </w:r>
    </w:p>
    <w:p w14:paraId="2B84C8BE" w14:textId="77777777" w:rsidR="00D40633" w:rsidRPr="007D037B" w:rsidRDefault="00D40633" w:rsidP="00C50429">
      <w:pPr>
        <w:pStyle w:val="Default"/>
        <w:ind w:left="567"/>
        <w:rPr>
          <w:sz w:val="19"/>
          <w:szCs w:val="19"/>
        </w:rPr>
      </w:pPr>
      <w:r w:rsidRPr="007D037B">
        <w:rPr>
          <w:i/>
          <w:iCs/>
          <w:sz w:val="19"/>
          <w:szCs w:val="19"/>
        </w:rPr>
        <w:t xml:space="preserve">(2)(3) </w:t>
      </w:r>
      <w:proofErr w:type="spellStart"/>
      <w:r w:rsidRPr="007D037B">
        <w:rPr>
          <w:i/>
          <w:iCs/>
          <w:sz w:val="19"/>
          <w:szCs w:val="19"/>
        </w:rPr>
        <w:t>According</w:t>
      </w:r>
      <w:proofErr w:type="spellEnd"/>
      <w:r w:rsidRPr="007D037B">
        <w:rPr>
          <w:i/>
          <w:iCs/>
          <w:sz w:val="19"/>
          <w:szCs w:val="19"/>
        </w:rPr>
        <w:t xml:space="preserve"> </w:t>
      </w:r>
      <w:proofErr w:type="spellStart"/>
      <w:r w:rsidRPr="007D037B">
        <w:rPr>
          <w:i/>
          <w:iCs/>
          <w:sz w:val="19"/>
          <w:szCs w:val="19"/>
        </w:rPr>
        <w:t>to</w:t>
      </w:r>
      <w:proofErr w:type="spellEnd"/>
      <w:r w:rsidRPr="007D037B">
        <w:rPr>
          <w:i/>
          <w:iCs/>
          <w:sz w:val="19"/>
          <w:szCs w:val="19"/>
        </w:rPr>
        <w:t xml:space="preserve"> </w:t>
      </w:r>
      <w:proofErr w:type="spellStart"/>
      <w:r w:rsidRPr="007D037B">
        <w:rPr>
          <w:i/>
          <w:iCs/>
          <w:sz w:val="19"/>
          <w:szCs w:val="19"/>
        </w:rPr>
        <w:t>the</w:t>
      </w:r>
      <w:proofErr w:type="spellEnd"/>
      <w:r w:rsidRPr="007D037B">
        <w:rPr>
          <w:i/>
          <w:iCs/>
          <w:sz w:val="19"/>
          <w:szCs w:val="19"/>
        </w:rPr>
        <w:t xml:space="preserve"> </w:t>
      </w:r>
      <w:proofErr w:type="spellStart"/>
      <w:r w:rsidRPr="007D037B">
        <w:rPr>
          <w:i/>
          <w:iCs/>
          <w:sz w:val="19"/>
          <w:szCs w:val="19"/>
        </w:rPr>
        <w:t>records</w:t>
      </w:r>
      <w:proofErr w:type="spellEnd"/>
      <w:r w:rsidRPr="007D037B">
        <w:rPr>
          <w:i/>
          <w:iCs/>
          <w:sz w:val="19"/>
          <w:szCs w:val="19"/>
        </w:rPr>
        <w:t xml:space="preserve"> (</w:t>
      </w:r>
      <w:proofErr w:type="spellStart"/>
      <w:r w:rsidRPr="007D037B">
        <w:rPr>
          <w:i/>
          <w:iCs/>
          <w:sz w:val="19"/>
          <w:szCs w:val="19"/>
        </w:rPr>
        <w:t>years</w:t>
      </w:r>
      <w:proofErr w:type="spellEnd"/>
      <w:r w:rsidRPr="007D037B">
        <w:rPr>
          <w:i/>
          <w:iCs/>
          <w:sz w:val="19"/>
          <w:szCs w:val="19"/>
        </w:rPr>
        <w:t xml:space="preserve"> 1934 </w:t>
      </w:r>
      <w:proofErr w:type="spellStart"/>
      <w:r w:rsidRPr="007D037B">
        <w:rPr>
          <w:i/>
          <w:iCs/>
          <w:sz w:val="19"/>
          <w:szCs w:val="19"/>
        </w:rPr>
        <w:t>to</w:t>
      </w:r>
      <w:proofErr w:type="spellEnd"/>
      <w:r w:rsidRPr="007D037B">
        <w:rPr>
          <w:i/>
          <w:iCs/>
          <w:sz w:val="19"/>
          <w:szCs w:val="19"/>
        </w:rPr>
        <w:t xml:space="preserve"> 1990) F.C.G.B. El Tunal </w:t>
      </w:r>
      <w:proofErr w:type="spellStart"/>
      <w:r w:rsidRPr="007D037B">
        <w:rPr>
          <w:i/>
          <w:iCs/>
          <w:sz w:val="19"/>
          <w:szCs w:val="19"/>
        </w:rPr>
        <w:t>Station</w:t>
      </w:r>
      <w:proofErr w:type="spellEnd"/>
      <w:r w:rsidRPr="007D037B">
        <w:rPr>
          <w:i/>
          <w:iCs/>
          <w:sz w:val="19"/>
          <w:szCs w:val="19"/>
        </w:rPr>
        <w:t xml:space="preserve"> (25º 15' S, 64º 39' S, 64º 39' S). </w:t>
      </w:r>
    </w:p>
    <w:p w14:paraId="2015F060" w14:textId="77777777" w:rsidR="00D40633" w:rsidRPr="007D037B" w:rsidRDefault="00D40633" w:rsidP="00C50429">
      <w:pPr>
        <w:pStyle w:val="Default"/>
        <w:ind w:left="567"/>
        <w:rPr>
          <w:sz w:val="19"/>
          <w:szCs w:val="19"/>
        </w:rPr>
      </w:pPr>
      <w:r w:rsidRPr="007D037B">
        <w:rPr>
          <w:i/>
          <w:iCs/>
          <w:sz w:val="19"/>
          <w:szCs w:val="19"/>
        </w:rPr>
        <w:t xml:space="preserve">W.- 454 </w:t>
      </w:r>
      <w:proofErr w:type="spellStart"/>
      <w:r w:rsidRPr="007D037B">
        <w:rPr>
          <w:i/>
          <w:iCs/>
          <w:sz w:val="19"/>
          <w:szCs w:val="19"/>
        </w:rPr>
        <w:t>masl</w:t>
      </w:r>
      <w:proofErr w:type="spellEnd"/>
      <w:r w:rsidRPr="007D037B">
        <w:rPr>
          <w:i/>
          <w:iCs/>
          <w:sz w:val="19"/>
          <w:szCs w:val="19"/>
        </w:rPr>
        <w:t xml:space="preserve">) (Bianchi and Yáñez, 1994). </w:t>
      </w:r>
    </w:p>
    <w:p w14:paraId="04B35411" w14:textId="77777777" w:rsidR="00D40633" w:rsidRPr="007D037B" w:rsidRDefault="00D40633" w:rsidP="00C50429">
      <w:pPr>
        <w:pStyle w:val="Default"/>
        <w:ind w:left="567"/>
        <w:rPr>
          <w:sz w:val="19"/>
          <w:szCs w:val="19"/>
        </w:rPr>
      </w:pPr>
      <w:r w:rsidRPr="007D037B">
        <w:rPr>
          <w:i/>
          <w:iCs/>
          <w:sz w:val="19"/>
          <w:szCs w:val="19"/>
        </w:rPr>
        <w:t xml:space="preserve">(4) </w:t>
      </w:r>
      <w:proofErr w:type="spellStart"/>
      <w:r w:rsidRPr="007D037B">
        <w:rPr>
          <w:i/>
          <w:iCs/>
          <w:sz w:val="19"/>
          <w:szCs w:val="19"/>
        </w:rPr>
        <w:t>Annual</w:t>
      </w:r>
      <w:proofErr w:type="spellEnd"/>
      <w:r w:rsidRPr="007D037B">
        <w:rPr>
          <w:i/>
          <w:iCs/>
          <w:sz w:val="19"/>
          <w:szCs w:val="19"/>
        </w:rPr>
        <w:t xml:space="preserve"> </w:t>
      </w:r>
      <w:proofErr w:type="spellStart"/>
      <w:r w:rsidRPr="007D037B">
        <w:rPr>
          <w:i/>
          <w:iCs/>
          <w:sz w:val="19"/>
          <w:szCs w:val="19"/>
        </w:rPr>
        <w:t>average</w:t>
      </w:r>
      <w:proofErr w:type="spellEnd"/>
      <w:r w:rsidRPr="007D037B">
        <w:rPr>
          <w:i/>
          <w:iCs/>
          <w:sz w:val="19"/>
          <w:szCs w:val="19"/>
        </w:rPr>
        <w:t xml:space="preserve"> - </w:t>
      </w:r>
      <w:proofErr w:type="spellStart"/>
      <w:r w:rsidRPr="007D037B">
        <w:rPr>
          <w:i/>
          <w:iCs/>
          <w:sz w:val="19"/>
          <w:szCs w:val="19"/>
        </w:rPr>
        <w:t>Environmental</w:t>
      </w:r>
      <w:proofErr w:type="spellEnd"/>
      <w:r w:rsidRPr="007D037B">
        <w:rPr>
          <w:i/>
          <w:iCs/>
          <w:sz w:val="19"/>
          <w:szCs w:val="19"/>
        </w:rPr>
        <w:t xml:space="preserve"> </w:t>
      </w:r>
      <w:proofErr w:type="spellStart"/>
      <w:r w:rsidRPr="007D037B">
        <w:rPr>
          <w:i/>
          <w:iCs/>
          <w:sz w:val="19"/>
          <w:szCs w:val="19"/>
        </w:rPr>
        <w:t>Impact</w:t>
      </w:r>
      <w:proofErr w:type="spellEnd"/>
      <w:r w:rsidRPr="007D037B">
        <w:rPr>
          <w:i/>
          <w:iCs/>
          <w:sz w:val="19"/>
          <w:szCs w:val="19"/>
        </w:rPr>
        <w:t xml:space="preserve"> </w:t>
      </w:r>
      <w:proofErr w:type="spellStart"/>
      <w:r w:rsidRPr="007D037B">
        <w:rPr>
          <w:i/>
          <w:iCs/>
          <w:sz w:val="19"/>
          <w:szCs w:val="19"/>
        </w:rPr>
        <w:t>Assessment</w:t>
      </w:r>
      <w:proofErr w:type="spellEnd"/>
      <w:r w:rsidRPr="007D037B">
        <w:rPr>
          <w:i/>
          <w:iCs/>
          <w:sz w:val="19"/>
          <w:szCs w:val="19"/>
        </w:rPr>
        <w:t xml:space="preserve"> </w:t>
      </w:r>
      <w:proofErr w:type="spellStart"/>
      <w:r w:rsidRPr="007D037B">
        <w:rPr>
          <w:i/>
          <w:iCs/>
          <w:sz w:val="19"/>
          <w:szCs w:val="19"/>
        </w:rPr>
        <w:t>Nitrate</w:t>
      </w:r>
      <w:proofErr w:type="spellEnd"/>
      <w:r w:rsidRPr="007D037B">
        <w:rPr>
          <w:i/>
          <w:iCs/>
          <w:sz w:val="19"/>
          <w:szCs w:val="19"/>
        </w:rPr>
        <w:t xml:space="preserve"> </w:t>
      </w:r>
      <w:proofErr w:type="spellStart"/>
      <w:r w:rsidRPr="007D037B">
        <w:rPr>
          <w:i/>
          <w:iCs/>
          <w:sz w:val="19"/>
          <w:szCs w:val="19"/>
        </w:rPr>
        <w:t>Production</w:t>
      </w:r>
      <w:proofErr w:type="spellEnd"/>
      <w:r w:rsidRPr="007D037B">
        <w:rPr>
          <w:i/>
          <w:iCs/>
          <w:sz w:val="19"/>
          <w:szCs w:val="19"/>
        </w:rPr>
        <w:t xml:space="preserve"> </w:t>
      </w:r>
      <w:proofErr w:type="spellStart"/>
      <w:r w:rsidRPr="007D037B">
        <w:rPr>
          <w:i/>
          <w:iCs/>
          <w:sz w:val="19"/>
          <w:szCs w:val="19"/>
        </w:rPr>
        <w:t>Complex</w:t>
      </w:r>
      <w:proofErr w:type="spellEnd"/>
      <w:r w:rsidRPr="007D037B">
        <w:rPr>
          <w:i/>
          <w:iCs/>
          <w:sz w:val="19"/>
          <w:szCs w:val="19"/>
        </w:rPr>
        <w:t xml:space="preserve"> </w:t>
      </w:r>
      <w:proofErr w:type="spellStart"/>
      <w:r w:rsidRPr="007D037B">
        <w:rPr>
          <w:i/>
          <w:iCs/>
          <w:sz w:val="19"/>
          <w:szCs w:val="19"/>
        </w:rPr>
        <w:t>of</w:t>
      </w:r>
      <w:proofErr w:type="spellEnd"/>
      <w:r w:rsidRPr="007D037B">
        <w:rPr>
          <w:i/>
          <w:iCs/>
          <w:sz w:val="19"/>
          <w:szCs w:val="19"/>
        </w:rPr>
        <w:t xml:space="preserve"> </w:t>
      </w:r>
      <w:proofErr w:type="spellStart"/>
      <w:r w:rsidRPr="007D037B">
        <w:rPr>
          <w:i/>
          <w:iCs/>
          <w:sz w:val="19"/>
          <w:szCs w:val="19"/>
        </w:rPr>
        <w:t>the</w:t>
      </w:r>
      <w:proofErr w:type="spellEnd"/>
      <w:r w:rsidRPr="007D037B">
        <w:rPr>
          <w:i/>
          <w:iCs/>
          <w:sz w:val="19"/>
          <w:szCs w:val="19"/>
        </w:rPr>
        <w:t xml:space="preserve"> </w:t>
      </w:r>
    </w:p>
    <w:p w14:paraId="6EACC4B3" w14:textId="77777777" w:rsidR="00D40633" w:rsidRPr="007D037B" w:rsidRDefault="00D40633" w:rsidP="00C50429">
      <w:pPr>
        <w:pStyle w:val="Default"/>
        <w:ind w:left="567"/>
        <w:rPr>
          <w:sz w:val="19"/>
          <w:szCs w:val="19"/>
        </w:rPr>
      </w:pPr>
      <w:r w:rsidRPr="007D037B">
        <w:rPr>
          <w:i/>
          <w:iCs/>
          <w:sz w:val="19"/>
          <w:szCs w:val="19"/>
        </w:rPr>
        <w:t xml:space="preserve">Nitratos Austin S.A. (NASA), Page 6. </w:t>
      </w:r>
    </w:p>
    <w:p w14:paraId="7502ED87" w14:textId="77777777" w:rsidR="00D40633" w:rsidRPr="007D037B" w:rsidRDefault="00D40633" w:rsidP="00C50429">
      <w:pPr>
        <w:pStyle w:val="Default"/>
        <w:ind w:left="567"/>
        <w:rPr>
          <w:sz w:val="19"/>
          <w:szCs w:val="19"/>
        </w:rPr>
      </w:pPr>
      <w:r w:rsidRPr="007D037B">
        <w:rPr>
          <w:i/>
          <w:iCs/>
          <w:sz w:val="19"/>
          <w:szCs w:val="19"/>
        </w:rPr>
        <w:t xml:space="preserve">(3)(5) </w:t>
      </w:r>
      <w:proofErr w:type="spellStart"/>
      <w:r w:rsidRPr="007D037B">
        <w:rPr>
          <w:i/>
          <w:iCs/>
          <w:sz w:val="19"/>
          <w:szCs w:val="19"/>
        </w:rPr>
        <w:t>Average</w:t>
      </w:r>
      <w:proofErr w:type="spellEnd"/>
      <w:r w:rsidRPr="007D037B">
        <w:rPr>
          <w:i/>
          <w:iCs/>
          <w:sz w:val="19"/>
          <w:szCs w:val="19"/>
        </w:rPr>
        <w:t xml:space="preserve"> - </w:t>
      </w:r>
      <w:proofErr w:type="spellStart"/>
      <w:r w:rsidRPr="007D037B">
        <w:rPr>
          <w:i/>
          <w:iCs/>
          <w:sz w:val="19"/>
          <w:szCs w:val="19"/>
        </w:rPr>
        <w:t>Environmental</w:t>
      </w:r>
      <w:proofErr w:type="spellEnd"/>
      <w:r w:rsidRPr="007D037B">
        <w:rPr>
          <w:i/>
          <w:iCs/>
          <w:sz w:val="19"/>
          <w:szCs w:val="19"/>
        </w:rPr>
        <w:t xml:space="preserve"> </w:t>
      </w:r>
      <w:proofErr w:type="spellStart"/>
      <w:r w:rsidRPr="007D037B">
        <w:rPr>
          <w:i/>
          <w:iCs/>
          <w:sz w:val="19"/>
          <w:szCs w:val="19"/>
        </w:rPr>
        <w:t>Impact</w:t>
      </w:r>
      <w:proofErr w:type="spellEnd"/>
      <w:r w:rsidRPr="007D037B">
        <w:rPr>
          <w:i/>
          <w:iCs/>
          <w:sz w:val="19"/>
          <w:szCs w:val="19"/>
        </w:rPr>
        <w:t xml:space="preserve"> </w:t>
      </w:r>
      <w:proofErr w:type="spellStart"/>
      <w:r w:rsidRPr="007D037B">
        <w:rPr>
          <w:i/>
          <w:iCs/>
          <w:sz w:val="19"/>
          <w:szCs w:val="19"/>
        </w:rPr>
        <w:t>Assessment</w:t>
      </w:r>
      <w:proofErr w:type="spellEnd"/>
      <w:r w:rsidRPr="007D037B">
        <w:rPr>
          <w:i/>
          <w:iCs/>
          <w:sz w:val="19"/>
          <w:szCs w:val="19"/>
        </w:rPr>
        <w:t xml:space="preserve"> </w:t>
      </w:r>
      <w:proofErr w:type="spellStart"/>
      <w:r w:rsidRPr="007D037B">
        <w:rPr>
          <w:i/>
          <w:iCs/>
          <w:sz w:val="19"/>
          <w:szCs w:val="19"/>
        </w:rPr>
        <w:t>Nitrate</w:t>
      </w:r>
      <w:proofErr w:type="spellEnd"/>
      <w:r w:rsidRPr="007D037B">
        <w:rPr>
          <w:i/>
          <w:iCs/>
          <w:sz w:val="19"/>
          <w:szCs w:val="19"/>
        </w:rPr>
        <w:t xml:space="preserve"> </w:t>
      </w:r>
      <w:proofErr w:type="spellStart"/>
      <w:r w:rsidRPr="007D037B">
        <w:rPr>
          <w:i/>
          <w:iCs/>
          <w:sz w:val="19"/>
          <w:szCs w:val="19"/>
        </w:rPr>
        <w:t>Production</w:t>
      </w:r>
      <w:proofErr w:type="spellEnd"/>
      <w:r w:rsidRPr="007D037B">
        <w:rPr>
          <w:i/>
          <w:iCs/>
          <w:sz w:val="19"/>
          <w:szCs w:val="19"/>
        </w:rPr>
        <w:t xml:space="preserve"> </w:t>
      </w:r>
      <w:proofErr w:type="spellStart"/>
      <w:r w:rsidRPr="007D037B">
        <w:rPr>
          <w:i/>
          <w:iCs/>
          <w:sz w:val="19"/>
          <w:szCs w:val="19"/>
        </w:rPr>
        <w:t>Complex</w:t>
      </w:r>
      <w:proofErr w:type="spellEnd"/>
      <w:r w:rsidRPr="007D037B">
        <w:rPr>
          <w:i/>
          <w:iCs/>
          <w:sz w:val="19"/>
          <w:szCs w:val="19"/>
        </w:rPr>
        <w:t xml:space="preserve"> </w:t>
      </w:r>
      <w:proofErr w:type="spellStart"/>
      <w:r w:rsidRPr="007D037B">
        <w:rPr>
          <w:i/>
          <w:iCs/>
          <w:sz w:val="19"/>
          <w:szCs w:val="19"/>
        </w:rPr>
        <w:t>of</w:t>
      </w:r>
      <w:proofErr w:type="spellEnd"/>
      <w:r w:rsidRPr="007D037B">
        <w:rPr>
          <w:i/>
          <w:iCs/>
          <w:sz w:val="19"/>
          <w:szCs w:val="19"/>
        </w:rPr>
        <w:t xml:space="preserve"> </w:t>
      </w:r>
      <w:proofErr w:type="spellStart"/>
      <w:r w:rsidRPr="007D037B">
        <w:rPr>
          <w:i/>
          <w:iCs/>
          <w:sz w:val="19"/>
          <w:szCs w:val="19"/>
        </w:rPr>
        <w:t>the</w:t>
      </w:r>
      <w:proofErr w:type="spellEnd"/>
      <w:r w:rsidRPr="007D037B">
        <w:rPr>
          <w:i/>
          <w:iCs/>
          <w:sz w:val="19"/>
          <w:szCs w:val="19"/>
        </w:rPr>
        <w:t xml:space="preserve"> </w:t>
      </w:r>
    </w:p>
    <w:p w14:paraId="0C5F4078" w14:textId="77777777" w:rsidR="00D40633" w:rsidRPr="007D037B" w:rsidRDefault="00D40633" w:rsidP="00C50429">
      <w:pPr>
        <w:pStyle w:val="Default"/>
        <w:ind w:left="567"/>
        <w:rPr>
          <w:sz w:val="19"/>
          <w:szCs w:val="19"/>
        </w:rPr>
      </w:pPr>
      <w:proofErr w:type="spellStart"/>
      <w:r w:rsidRPr="007D037B">
        <w:rPr>
          <w:i/>
          <w:iCs/>
          <w:sz w:val="19"/>
          <w:szCs w:val="19"/>
        </w:rPr>
        <w:t>company</w:t>
      </w:r>
      <w:proofErr w:type="spellEnd"/>
      <w:r w:rsidRPr="007D037B">
        <w:rPr>
          <w:i/>
          <w:iCs/>
          <w:sz w:val="19"/>
          <w:szCs w:val="19"/>
        </w:rPr>
        <w:t xml:space="preserve"> Nitratos Austin S.A. (NASA), Page 7 </w:t>
      </w:r>
    </w:p>
    <w:p w14:paraId="37580259" w14:textId="034B80AD" w:rsidR="00D40633" w:rsidRDefault="00D40633" w:rsidP="00C50429">
      <w:pPr>
        <w:pStyle w:val="Default"/>
        <w:ind w:left="567"/>
        <w:rPr>
          <w:color w:val="006FC0"/>
          <w:sz w:val="22"/>
          <w:szCs w:val="22"/>
        </w:rPr>
      </w:pPr>
      <w:r w:rsidRPr="007D037B">
        <w:rPr>
          <w:i/>
          <w:iCs/>
          <w:color w:val="006FC0"/>
          <w:sz w:val="22"/>
          <w:szCs w:val="22"/>
        </w:rPr>
        <w:t xml:space="preserve">Works </w:t>
      </w:r>
      <w:proofErr w:type="spellStart"/>
      <w:r w:rsidRPr="007D037B">
        <w:rPr>
          <w:i/>
          <w:iCs/>
          <w:color w:val="006FC0"/>
          <w:sz w:val="22"/>
          <w:szCs w:val="22"/>
        </w:rPr>
        <w:t>area</w:t>
      </w:r>
      <w:proofErr w:type="spellEnd"/>
      <w:r w:rsidRPr="007D037B">
        <w:rPr>
          <w:i/>
          <w:iCs/>
          <w:color w:val="006FC0"/>
          <w:sz w:val="22"/>
          <w:szCs w:val="22"/>
        </w:rPr>
        <w:t xml:space="preserve">: </w:t>
      </w:r>
      <w:proofErr w:type="spellStart"/>
      <w:r w:rsidRPr="007D037B">
        <w:rPr>
          <w:i/>
          <w:iCs/>
          <w:color w:val="006FC0"/>
          <w:sz w:val="22"/>
          <w:szCs w:val="22"/>
        </w:rPr>
        <w:t>attached</w:t>
      </w:r>
      <w:proofErr w:type="spellEnd"/>
      <w:r w:rsidRPr="007D037B">
        <w:rPr>
          <w:i/>
          <w:iCs/>
          <w:color w:val="006FC0"/>
          <w:sz w:val="22"/>
          <w:szCs w:val="22"/>
        </w:rPr>
        <w:t xml:space="preserve"> in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technical</w:t>
      </w:r>
      <w:proofErr w:type="spellEnd"/>
      <w:r w:rsidRPr="007D037B">
        <w:rPr>
          <w:i/>
          <w:iCs/>
          <w:color w:val="006FC0"/>
          <w:sz w:val="22"/>
          <w:szCs w:val="22"/>
        </w:rPr>
        <w:t xml:space="preserve"> </w:t>
      </w:r>
      <w:proofErr w:type="spellStart"/>
      <w:r w:rsidRPr="007D037B">
        <w:rPr>
          <w:i/>
          <w:iCs/>
          <w:color w:val="006FC0"/>
          <w:sz w:val="22"/>
          <w:szCs w:val="22"/>
        </w:rPr>
        <w:t>information</w:t>
      </w:r>
      <w:proofErr w:type="spellEnd"/>
      <w:r w:rsidRPr="007D037B">
        <w:rPr>
          <w:i/>
          <w:iCs/>
          <w:color w:val="006FC0"/>
          <w:sz w:val="22"/>
          <w:szCs w:val="22"/>
        </w:rPr>
        <w:t xml:space="preserve"> folder (in </w:t>
      </w:r>
      <w:proofErr w:type="spellStart"/>
      <w:r w:rsidRPr="007D037B">
        <w:rPr>
          <w:i/>
          <w:iCs/>
          <w:color w:val="006FC0"/>
          <w:sz w:val="22"/>
          <w:szCs w:val="22"/>
        </w:rPr>
        <w:t>dropbox</w:t>
      </w:r>
      <w:proofErr w:type="spellEnd"/>
      <w:r w:rsidRPr="007D037B">
        <w:rPr>
          <w:i/>
          <w:iCs/>
          <w:color w:val="006FC0"/>
          <w:sz w:val="22"/>
          <w:szCs w:val="22"/>
        </w:rPr>
        <w:t xml:space="preserve">)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companies</w:t>
      </w:r>
      <w:proofErr w:type="spellEnd"/>
      <w:r w:rsidRPr="007D037B">
        <w:rPr>
          <w:i/>
          <w:iCs/>
          <w:color w:val="006FC0"/>
          <w:sz w:val="22"/>
          <w:szCs w:val="22"/>
        </w:rPr>
        <w:t xml:space="preserve"> </w:t>
      </w:r>
      <w:proofErr w:type="spellStart"/>
      <w:r w:rsidRPr="007D037B">
        <w:rPr>
          <w:i/>
          <w:iCs/>
          <w:color w:val="006FC0"/>
          <w:sz w:val="22"/>
          <w:szCs w:val="22"/>
        </w:rPr>
        <w:t>that</w:t>
      </w:r>
      <w:proofErr w:type="spellEnd"/>
      <w:r w:rsidRPr="007D037B">
        <w:rPr>
          <w:i/>
          <w:iCs/>
          <w:color w:val="006FC0"/>
          <w:sz w:val="22"/>
          <w:szCs w:val="22"/>
        </w:rPr>
        <w:t xml:space="preserve"> </w:t>
      </w:r>
      <w:proofErr w:type="spellStart"/>
      <w:r w:rsidRPr="007D037B">
        <w:rPr>
          <w:i/>
          <w:iCs/>
          <w:color w:val="006FC0"/>
          <w:sz w:val="22"/>
          <w:szCs w:val="22"/>
        </w:rPr>
        <w:t>have</w:t>
      </w:r>
      <w:proofErr w:type="spellEnd"/>
      <w:r w:rsidRPr="007D037B">
        <w:rPr>
          <w:i/>
          <w:iCs/>
          <w:color w:val="006FC0"/>
          <w:sz w:val="22"/>
          <w:szCs w:val="22"/>
        </w:rPr>
        <w:t xml:space="preserve"> </w:t>
      </w:r>
      <w:proofErr w:type="spellStart"/>
      <w:r w:rsidRPr="007D037B">
        <w:rPr>
          <w:i/>
          <w:iCs/>
          <w:color w:val="006FC0"/>
          <w:sz w:val="22"/>
          <w:szCs w:val="22"/>
        </w:rPr>
        <w:t>signed</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confidentiality</w:t>
      </w:r>
      <w:proofErr w:type="spellEnd"/>
      <w:r w:rsidRPr="007D037B">
        <w:rPr>
          <w:i/>
          <w:iCs/>
          <w:color w:val="006FC0"/>
          <w:sz w:val="22"/>
          <w:szCs w:val="22"/>
        </w:rPr>
        <w:t xml:space="preserve"> </w:t>
      </w:r>
      <w:proofErr w:type="spellStart"/>
      <w:r w:rsidRPr="007D037B">
        <w:rPr>
          <w:i/>
          <w:iCs/>
          <w:color w:val="006FC0"/>
          <w:sz w:val="22"/>
          <w:szCs w:val="22"/>
        </w:rPr>
        <w:t>contract</w:t>
      </w:r>
      <w:proofErr w:type="spellEnd"/>
      <w:r w:rsidRPr="007D037B">
        <w:rPr>
          <w:color w:val="006FC0"/>
          <w:sz w:val="22"/>
          <w:szCs w:val="22"/>
        </w:rPr>
        <w:t>.</w:t>
      </w:r>
    </w:p>
    <w:p w14:paraId="02942ABE" w14:textId="77777777" w:rsidR="007D037B" w:rsidRPr="007D037B" w:rsidRDefault="007D037B" w:rsidP="00C50429">
      <w:pPr>
        <w:pStyle w:val="Default"/>
        <w:ind w:left="567"/>
        <w:rPr>
          <w:color w:val="006FC0"/>
          <w:sz w:val="22"/>
          <w:szCs w:val="22"/>
        </w:rPr>
      </w:pPr>
    </w:p>
    <w:p w14:paraId="695C7DF5" w14:textId="77777777" w:rsidR="00C50429" w:rsidRPr="007D037B" w:rsidRDefault="00C50429" w:rsidP="00C50429">
      <w:pPr>
        <w:pStyle w:val="Default"/>
        <w:ind w:left="567"/>
      </w:pPr>
      <w:r w:rsidRPr="007D037B">
        <w:lastRenderedPageBreak/>
        <w:t xml:space="preserve">59) Will </w:t>
      </w:r>
      <w:proofErr w:type="spellStart"/>
      <w:r w:rsidRPr="007D037B">
        <w:t>the</w:t>
      </w:r>
      <w:proofErr w:type="spellEnd"/>
      <w:r w:rsidRPr="007D037B">
        <w:t xml:space="preserve"> </w:t>
      </w:r>
      <w:proofErr w:type="spellStart"/>
      <w:r w:rsidRPr="007D037B">
        <w:t>soil</w:t>
      </w:r>
      <w:proofErr w:type="spellEnd"/>
      <w:r w:rsidRPr="007D037B">
        <w:t xml:space="preserve">, </w:t>
      </w:r>
      <w:proofErr w:type="spellStart"/>
      <w:r w:rsidRPr="007D037B">
        <w:t>topography</w:t>
      </w:r>
      <w:proofErr w:type="spellEnd"/>
      <w:r w:rsidRPr="007D037B">
        <w:t xml:space="preserve"> and </w:t>
      </w:r>
      <w:proofErr w:type="spellStart"/>
      <w:r w:rsidRPr="007D037B">
        <w:t>Georadar</w:t>
      </w:r>
      <w:proofErr w:type="spellEnd"/>
      <w:r w:rsidRPr="007D037B">
        <w:t xml:space="preserve"> </w:t>
      </w:r>
      <w:proofErr w:type="spellStart"/>
      <w:r w:rsidRPr="007D037B">
        <w:t>surveys</w:t>
      </w:r>
      <w:proofErr w:type="spellEnd"/>
      <w:r w:rsidRPr="007D037B">
        <w:t xml:space="preserve"> be </w:t>
      </w:r>
      <w:proofErr w:type="spellStart"/>
      <w:r w:rsidRPr="007D037B">
        <w:t>provided</w:t>
      </w:r>
      <w:proofErr w:type="spellEnd"/>
      <w:r w:rsidRPr="007D037B">
        <w:t xml:space="preserve"> </w:t>
      </w:r>
      <w:proofErr w:type="spellStart"/>
      <w:r w:rsidRPr="007D037B">
        <w:t>by</w:t>
      </w:r>
      <w:proofErr w:type="spellEnd"/>
      <w:r w:rsidRPr="007D037B">
        <w:t xml:space="preserve"> Austin </w:t>
      </w:r>
      <w:proofErr w:type="spellStart"/>
      <w:r w:rsidRPr="007D037B">
        <w:t>Powder</w:t>
      </w:r>
      <w:proofErr w:type="spellEnd"/>
      <w:r w:rsidRPr="007D037B">
        <w:t xml:space="preserve"> </w:t>
      </w:r>
      <w:proofErr w:type="spellStart"/>
      <w:r w:rsidRPr="007D037B">
        <w:t>or</w:t>
      </w:r>
      <w:proofErr w:type="spellEnd"/>
      <w:r w:rsidRPr="007D037B">
        <w:t xml:space="preserve"> </w:t>
      </w:r>
      <w:proofErr w:type="spellStart"/>
      <w:r w:rsidRPr="007D037B">
        <w:t>should</w:t>
      </w:r>
      <w:proofErr w:type="spellEnd"/>
      <w:r w:rsidRPr="007D037B">
        <w:t xml:space="preserve"> </w:t>
      </w:r>
      <w:proofErr w:type="spellStart"/>
      <w:r w:rsidRPr="007D037B">
        <w:t>they</w:t>
      </w:r>
      <w:proofErr w:type="spellEnd"/>
      <w:r w:rsidRPr="007D037B">
        <w:t xml:space="preserve"> be </w:t>
      </w:r>
      <w:proofErr w:type="spellStart"/>
      <w:r w:rsidRPr="007D037B">
        <w:t>performed</w:t>
      </w:r>
      <w:proofErr w:type="spellEnd"/>
      <w:r w:rsidRPr="007D037B">
        <w:t xml:space="preserve"> </w:t>
      </w:r>
      <w:proofErr w:type="spellStart"/>
      <w:r w:rsidRPr="007D037B">
        <w:t>by</w:t>
      </w:r>
      <w:proofErr w:type="spellEnd"/>
      <w:r w:rsidRPr="007D037B">
        <w:t xml:space="preserve"> </w:t>
      </w:r>
      <w:proofErr w:type="spellStart"/>
      <w:r w:rsidRPr="007D037B">
        <w:t>the</w:t>
      </w:r>
      <w:proofErr w:type="spellEnd"/>
      <w:r w:rsidRPr="007D037B">
        <w:t xml:space="preserve"> </w:t>
      </w:r>
      <w:proofErr w:type="spellStart"/>
      <w:r w:rsidRPr="007D037B">
        <w:t>contractor</w:t>
      </w:r>
      <w:proofErr w:type="spellEnd"/>
      <w:r w:rsidRPr="007D037B">
        <w:t xml:space="preserve">? </w:t>
      </w:r>
    </w:p>
    <w:p w14:paraId="413D0449" w14:textId="0209F228" w:rsidR="00D40633"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Soil</w:t>
      </w:r>
      <w:proofErr w:type="spellEnd"/>
      <w:r w:rsidRPr="007D037B">
        <w:rPr>
          <w:i/>
          <w:iCs/>
          <w:color w:val="006FC0"/>
          <w:sz w:val="22"/>
          <w:szCs w:val="22"/>
        </w:rPr>
        <w:t xml:space="preserve"> </w:t>
      </w:r>
      <w:proofErr w:type="spellStart"/>
      <w:r w:rsidRPr="007D037B">
        <w:rPr>
          <w:i/>
          <w:iCs/>
          <w:color w:val="006FC0"/>
          <w:sz w:val="22"/>
          <w:szCs w:val="22"/>
        </w:rPr>
        <w:t>studies</w:t>
      </w:r>
      <w:proofErr w:type="spellEnd"/>
      <w:r w:rsidRPr="007D037B">
        <w:rPr>
          <w:i/>
          <w:iCs/>
          <w:color w:val="006FC0"/>
          <w:sz w:val="22"/>
          <w:szCs w:val="22"/>
        </w:rPr>
        <w:t xml:space="preserve"> </w:t>
      </w:r>
      <w:proofErr w:type="spellStart"/>
      <w:r w:rsidRPr="007D037B">
        <w:rPr>
          <w:i/>
          <w:iCs/>
          <w:color w:val="006FC0"/>
          <w:sz w:val="22"/>
          <w:szCs w:val="22"/>
        </w:rPr>
        <w:t>from</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project</w:t>
      </w:r>
      <w:proofErr w:type="spellEnd"/>
      <w:r w:rsidRPr="007D037B">
        <w:rPr>
          <w:i/>
          <w:iCs/>
          <w:color w:val="006FC0"/>
          <w:sz w:val="22"/>
          <w:szCs w:val="22"/>
        </w:rPr>
        <w:t xml:space="preserve"> </w:t>
      </w:r>
      <w:proofErr w:type="spellStart"/>
      <w:r w:rsidRPr="007D037B">
        <w:rPr>
          <w:i/>
          <w:iCs/>
          <w:color w:val="006FC0"/>
          <w:sz w:val="22"/>
          <w:szCs w:val="22"/>
        </w:rPr>
        <w:t>stage</w:t>
      </w:r>
      <w:proofErr w:type="spellEnd"/>
      <w:r w:rsidRPr="007D037B">
        <w:rPr>
          <w:i/>
          <w:iCs/>
          <w:color w:val="006FC0"/>
          <w:sz w:val="22"/>
          <w:szCs w:val="22"/>
        </w:rPr>
        <w:t xml:space="preserve"> are </w:t>
      </w:r>
      <w:proofErr w:type="spellStart"/>
      <w:r w:rsidRPr="007D037B">
        <w:rPr>
          <w:i/>
          <w:iCs/>
          <w:color w:val="006FC0"/>
          <w:sz w:val="22"/>
          <w:szCs w:val="22"/>
        </w:rPr>
        <w:t>available</w:t>
      </w:r>
      <w:proofErr w:type="spellEnd"/>
      <w:r w:rsidRPr="007D037B">
        <w:rPr>
          <w:i/>
          <w:iCs/>
          <w:color w:val="006FC0"/>
          <w:sz w:val="22"/>
          <w:szCs w:val="22"/>
        </w:rPr>
        <w:t xml:space="preserve"> and </w:t>
      </w:r>
      <w:proofErr w:type="spellStart"/>
      <w:r w:rsidRPr="007D037B">
        <w:rPr>
          <w:i/>
          <w:iCs/>
          <w:color w:val="006FC0"/>
          <w:sz w:val="22"/>
          <w:szCs w:val="22"/>
        </w:rPr>
        <w:t>will</w:t>
      </w:r>
      <w:proofErr w:type="spellEnd"/>
      <w:r w:rsidRPr="007D037B">
        <w:rPr>
          <w:i/>
          <w:iCs/>
          <w:color w:val="006FC0"/>
          <w:sz w:val="22"/>
          <w:szCs w:val="22"/>
        </w:rPr>
        <w:t xml:space="preserve"> be </w:t>
      </w:r>
      <w:proofErr w:type="spellStart"/>
      <w:r w:rsidRPr="007D037B">
        <w:rPr>
          <w:i/>
          <w:iCs/>
          <w:color w:val="006FC0"/>
          <w:sz w:val="22"/>
          <w:szCs w:val="22"/>
        </w:rPr>
        <w:t>provided</w:t>
      </w:r>
      <w:proofErr w:type="spellEnd"/>
      <w:r w:rsidRPr="007D037B">
        <w:rPr>
          <w:i/>
          <w:iCs/>
          <w:color w:val="006FC0"/>
          <w:sz w:val="22"/>
          <w:szCs w:val="22"/>
        </w:rPr>
        <w:t xml:space="preserve"> at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next</w:t>
      </w:r>
      <w:proofErr w:type="spellEnd"/>
      <w:r w:rsidRPr="007D037B">
        <w:rPr>
          <w:i/>
          <w:iCs/>
          <w:color w:val="006FC0"/>
          <w:sz w:val="22"/>
          <w:szCs w:val="22"/>
        </w:rPr>
        <w:t xml:space="preserve"> </w:t>
      </w:r>
      <w:proofErr w:type="spellStart"/>
      <w:r w:rsidRPr="007D037B">
        <w:rPr>
          <w:i/>
          <w:iCs/>
          <w:color w:val="006FC0"/>
          <w:sz w:val="22"/>
          <w:szCs w:val="22"/>
        </w:rPr>
        <w:t>stage</w:t>
      </w:r>
      <w:proofErr w:type="spellEnd"/>
      <w:r w:rsidRPr="007D037B">
        <w:rPr>
          <w:i/>
          <w:iCs/>
          <w:color w:val="006FC0"/>
          <w:sz w:val="22"/>
          <w:szCs w:val="22"/>
        </w:rPr>
        <w:t xml:space="preserve"> </w:t>
      </w:r>
      <w:proofErr w:type="spellStart"/>
      <w:r w:rsidRPr="007D037B">
        <w:rPr>
          <w:i/>
          <w:iCs/>
          <w:color w:val="006FC0"/>
          <w:sz w:val="22"/>
          <w:szCs w:val="22"/>
        </w:rPr>
        <w:t>if</w:t>
      </w:r>
      <w:proofErr w:type="spellEnd"/>
      <w:r w:rsidRPr="007D037B">
        <w:rPr>
          <w:i/>
          <w:iCs/>
          <w:color w:val="006FC0"/>
          <w:sz w:val="22"/>
          <w:szCs w:val="22"/>
        </w:rPr>
        <w:t xml:space="preserve"> </w:t>
      </w:r>
      <w:proofErr w:type="spellStart"/>
      <w:r w:rsidRPr="007D037B">
        <w:rPr>
          <w:i/>
          <w:iCs/>
          <w:color w:val="006FC0"/>
          <w:sz w:val="22"/>
          <w:szCs w:val="22"/>
        </w:rPr>
        <w:t>required</w:t>
      </w:r>
      <w:proofErr w:type="spellEnd"/>
      <w:r w:rsidRPr="007D037B">
        <w:rPr>
          <w:i/>
          <w:iCs/>
          <w:color w:val="006FC0"/>
          <w:sz w:val="22"/>
          <w:szCs w:val="22"/>
        </w:rPr>
        <w:t xml:space="preserve">. </w:t>
      </w:r>
    </w:p>
    <w:p w14:paraId="3A04B333" w14:textId="615B866A" w:rsidR="00D40633" w:rsidRPr="007D037B" w:rsidRDefault="00D40633" w:rsidP="00C50429">
      <w:pPr>
        <w:pStyle w:val="Default"/>
        <w:ind w:left="567"/>
        <w:rPr>
          <w:sz w:val="23"/>
          <w:szCs w:val="23"/>
        </w:rPr>
      </w:pPr>
    </w:p>
    <w:p w14:paraId="3FCEA946" w14:textId="06C47D49" w:rsidR="00D40633" w:rsidRPr="007D037B" w:rsidRDefault="00C50429" w:rsidP="00C50429">
      <w:pPr>
        <w:pStyle w:val="Default"/>
        <w:ind w:left="567"/>
      </w:pPr>
      <w:r w:rsidRPr="007D037B">
        <w:t xml:space="preserve">60) Will </w:t>
      </w:r>
      <w:proofErr w:type="spellStart"/>
      <w:r w:rsidRPr="007D037B">
        <w:t>electricity</w:t>
      </w:r>
      <w:proofErr w:type="spellEnd"/>
      <w:r w:rsidRPr="007D037B">
        <w:t xml:space="preserve"> and </w:t>
      </w:r>
      <w:proofErr w:type="spellStart"/>
      <w:r w:rsidRPr="007D037B">
        <w:t>water</w:t>
      </w:r>
      <w:proofErr w:type="spellEnd"/>
      <w:r w:rsidRPr="007D037B">
        <w:t xml:space="preserve"> be </w:t>
      </w:r>
      <w:proofErr w:type="spellStart"/>
      <w:r w:rsidRPr="007D037B">
        <w:t>provided</w:t>
      </w:r>
      <w:proofErr w:type="spellEnd"/>
      <w:r w:rsidRPr="007D037B">
        <w:t xml:space="preserve"> </w:t>
      </w:r>
      <w:proofErr w:type="spellStart"/>
      <w:r w:rsidRPr="007D037B">
        <w:t>by</w:t>
      </w:r>
      <w:proofErr w:type="spellEnd"/>
      <w:r w:rsidRPr="007D037B">
        <w:t xml:space="preserve"> </w:t>
      </w:r>
      <w:proofErr w:type="spellStart"/>
      <w:r w:rsidRPr="007D037B">
        <w:t>the</w:t>
      </w:r>
      <w:proofErr w:type="spellEnd"/>
      <w:r w:rsidRPr="007D037B">
        <w:t xml:space="preserve"> </w:t>
      </w:r>
      <w:proofErr w:type="spellStart"/>
      <w:r w:rsidRPr="007D037B">
        <w:t>customer</w:t>
      </w:r>
      <w:proofErr w:type="spellEnd"/>
      <w:r w:rsidRPr="007D037B">
        <w:t xml:space="preserve"> </w:t>
      </w:r>
      <w:proofErr w:type="spellStart"/>
      <w:r w:rsidRPr="007D037B">
        <w:t>or</w:t>
      </w:r>
      <w:proofErr w:type="spellEnd"/>
      <w:r w:rsidRPr="007D037B">
        <w:t xml:space="preserve"> </w:t>
      </w:r>
      <w:proofErr w:type="spellStart"/>
      <w:r w:rsidRPr="007D037B">
        <w:t>will</w:t>
      </w:r>
      <w:proofErr w:type="spellEnd"/>
      <w:r w:rsidRPr="007D037B">
        <w:t xml:space="preserve"> </w:t>
      </w:r>
      <w:proofErr w:type="spellStart"/>
      <w:r w:rsidRPr="007D037B">
        <w:t>we</w:t>
      </w:r>
      <w:proofErr w:type="spellEnd"/>
      <w:r w:rsidRPr="007D037B">
        <w:t xml:space="preserve"> </w:t>
      </w:r>
      <w:proofErr w:type="spellStart"/>
      <w:r w:rsidRPr="007D037B">
        <w:t>have</w:t>
      </w:r>
      <w:proofErr w:type="spellEnd"/>
      <w:r w:rsidRPr="007D037B">
        <w:t xml:space="preserve"> a </w:t>
      </w:r>
      <w:proofErr w:type="spellStart"/>
      <w:r w:rsidRPr="007D037B">
        <w:t>specific</w:t>
      </w:r>
      <w:proofErr w:type="spellEnd"/>
      <w:r w:rsidRPr="007D037B">
        <w:t xml:space="preserve"> </w:t>
      </w:r>
      <w:proofErr w:type="spellStart"/>
      <w:r w:rsidRPr="007D037B">
        <w:t>connection</w:t>
      </w:r>
      <w:proofErr w:type="spellEnd"/>
      <w:r w:rsidRPr="007D037B">
        <w:t xml:space="preserve"> </w:t>
      </w:r>
      <w:proofErr w:type="spellStart"/>
      <w:r w:rsidRPr="007D037B">
        <w:t>point</w:t>
      </w:r>
      <w:proofErr w:type="spellEnd"/>
      <w:r w:rsidRPr="007D037B">
        <w:t>?</w:t>
      </w:r>
    </w:p>
    <w:p w14:paraId="2E831DB8" w14:textId="30ED3193" w:rsidR="00D40633"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be </w:t>
      </w:r>
      <w:proofErr w:type="spellStart"/>
      <w:r w:rsidRPr="007D037B">
        <w:rPr>
          <w:i/>
          <w:iCs/>
          <w:color w:val="006FC0"/>
          <w:sz w:val="22"/>
          <w:szCs w:val="22"/>
        </w:rPr>
        <w:t>paid</w:t>
      </w:r>
      <w:proofErr w:type="spellEnd"/>
      <w:r w:rsidRPr="007D037B">
        <w:rPr>
          <w:i/>
          <w:iCs/>
          <w:color w:val="006FC0"/>
          <w:sz w:val="22"/>
          <w:szCs w:val="22"/>
        </w:rPr>
        <w:t xml:space="preserve"> </w:t>
      </w:r>
      <w:proofErr w:type="spellStart"/>
      <w:r w:rsidRPr="007D037B">
        <w:rPr>
          <w:i/>
          <w:iCs/>
          <w:color w:val="006FC0"/>
          <w:sz w:val="22"/>
          <w:szCs w:val="22"/>
        </w:rPr>
        <w:t>by</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customer</w:t>
      </w:r>
      <w:proofErr w:type="spellEnd"/>
    </w:p>
    <w:p w14:paraId="1693997D" w14:textId="37741605" w:rsidR="00C50429" w:rsidRPr="007D037B" w:rsidRDefault="00C50429" w:rsidP="00C50429">
      <w:pPr>
        <w:pStyle w:val="Default"/>
        <w:ind w:left="567"/>
        <w:rPr>
          <w:i/>
          <w:iCs/>
          <w:color w:val="006FC0"/>
          <w:sz w:val="22"/>
          <w:szCs w:val="22"/>
        </w:rPr>
      </w:pPr>
    </w:p>
    <w:p w14:paraId="37736E28" w14:textId="77777777" w:rsidR="00C50429" w:rsidRPr="007D037B" w:rsidRDefault="00C50429" w:rsidP="00C50429">
      <w:pPr>
        <w:pStyle w:val="Default"/>
        <w:ind w:left="567"/>
      </w:pPr>
      <w:r w:rsidRPr="007D037B">
        <w:t xml:space="preserve">61) </w:t>
      </w:r>
      <w:proofErr w:type="spellStart"/>
      <w:r w:rsidRPr="007D037B">
        <w:t>If</w:t>
      </w:r>
      <w:proofErr w:type="spellEnd"/>
      <w:r w:rsidRPr="007D037B">
        <w:t xml:space="preserve"> </w:t>
      </w:r>
      <w:proofErr w:type="spellStart"/>
      <w:r w:rsidRPr="007D037B">
        <w:t>there</w:t>
      </w:r>
      <w:proofErr w:type="spellEnd"/>
      <w:r w:rsidRPr="007D037B">
        <w:t xml:space="preserve"> </w:t>
      </w:r>
      <w:proofErr w:type="spellStart"/>
      <w:r w:rsidRPr="007D037B">
        <w:t>is</w:t>
      </w:r>
      <w:proofErr w:type="spellEnd"/>
      <w:r w:rsidRPr="007D037B">
        <w:t xml:space="preserve"> </w:t>
      </w:r>
      <w:proofErr w:type="spellStart"/>
      <w:r w:rsidRPr="007D037B">
        <w:t>contaminated</w:t>
      </w:r>
      <w:proofErr w:type="spellEnd"/>
      <w:r w:rsidRPr="007D037B">
        <w:t xml:space="preserve"> </w:t>
      </w:r>
      <w:proofErr w:type="spellStart"/>
      <w:r w:rsidRPr="007D037B">
        <w:t>soil</w:t>
      </w:r>
      <w:proofErr w:type="spellEnd"/>
      <w:r w:rsidRPr="007D037B">
        <w:t xml:space="preserve">, </w:t>
      </w:r>
      <w:proofErr w:type="spellStart"/>
      <w:r w:rsidRPr="007D037B">
        <w:t>indicate</w:t>
      </w:r>
      <w:proofErr w:type="spellEnd"/>
      <w:r w:rsidRPr="007D037B">
        <w:t xml:space="preserve"> </w:t>
      </w:r>
      <w:proofErr w:type="spellStart"/>
      <w:r w:rsidRPr="007D037B">
        <w:t>its</w:t>
      </w:r>
      <w:proofErr w:type="spellEnd"/>
      <w:r w:rsidRPr="007D037B">
        <w:t xml:space="preserve"> </w:t>
      </w:r>
      <w:proofErr w:type="spellStart"/>
      <w:r w:rsidRPr="007D037B">
        <w:t>disposal</w:t>
      </w:r>
      <w:proofErr w:type="spellEnd"/>
      <w:r w:rsidRPr="007D037B">
        <w:t xml:space="preserve"> </w:t>
      </w:r>
      <w:proofErr w:type="spellStart"/>
      <w:r w:rsidRPr="007D037B">
        <w:t>or</w:t>
      </w:r>
      <w:proofErr w:type="spellEnd"/>
      <w:r w:rsidRPr="007D037B">
        <w:t xml:space="preserve"> </w:t>
      </w:r>
      <w:proofErr w:type="spellStart"/>
      <w:r w:rsidRPr="007D037B">
        <w:t>treatment</w:t>
      </w:r>
      <w:proofErr w:type="spellEnd"/>
      <w:r w:rsidRPr="007D037B">
        <w:t xml:space="preserve">. Will </w:t>
      </w:r>
      <w:proofErr w:type="spellStart"/>
      <w:r w:rsidRPr="007D037B">
        <w:t>the</w:t>
      </w:r>
      <w:proofErr w:type="spellEnd"/>
      <w:r w:rsidRPr="007D037B">
        <w:t xml:space="preserve"> final </w:t>
      </w:r>
      <w:proofErr w:type="spellStart"/>
      <w:r w:rsidRPr="007D037B">
        <w:t>disposal</w:t>
      </w:r>
      <w:proofErr w:type="spellEnd"/>
      <w:r w:rsidRPr="007D037B">
        <w:t xml:space="preserve"> and </w:t>
      </w:r>
      <w:proofErr w:type="spellStart"/>
      <w:r w:rsidRPr="007D037B">
        <w:t>treatment</w:t>
      </w:r>
      <w:proofErr w:type="spellEnd"/>
      <w:r w:rsidRPr="007D037B">
        <w:t xml:space="preserve"> be </w:t>
      </w:r>
      <w:proofErr w:type="spellStart"/>
      <w:r w:rsidRPr="007D037B">
        <w:t>by</w:t>
      </w:r>
      <w:proofErr w:type="spellEnd"/>
      <w:r w:rsidRPr="007D037B">
        <w:t xml:space="preserve"> </w:t>
      </w:r>
      <w:proofErr w:type="spellStart"/>
      <w:r w:rsidRPr="007D037B">
        <w:t>the</w:t>
      </w:r>
      <w:proofErr w:type="spellEnd"/>
      <w:r w:rsidRPr="007D037B">
        <w:t xml:space="preserve"> </w:t>
      </w:r>
      <w:proofErr w:type="spellStart"/>
      <w:r w:rsidRPr="007D037B">
        <w:t>client</w:t>
      </w:r>
      <w:proofErr w:type="spellEnd"/>
      <w:r w:rsidRPr="007D037B">
        <w:t xml:space="preserve">? </w:t>
      </w:r>
    </w:p>
    <w:p w14:paraId="6255B412"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final </w:t>
      </w:r>
      <w:proofErr w:type="spellStart"/>
      <w:r w:rsidRPr="007D037B">
        <w:rPr>
          <w:i/>
          <w:iCs/>
          <w:color w:val="006FC0"/>
          <w:sz w:val="22"/>
          <w:szCs w:val="22"/>
        </w:rPr>
        <w:t>disposal</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seen</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SHES and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treatment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in </w:t>
      </w:r>
      <w:proofErr w:type="spellStart"/>
      <w:r w:rsidRPr="007D037B">
        <w:rPr>
          <w:i/>
          <w:iCs/>
          <w:color w:val="006FC0"/>
          <w:sz w:val="22"/>
          <w:szCs w:val="22"/>
        </w:rPr>
        <w:t>charge</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APASA. </w:t>
      </w:r>
    </w:p>
    <w:p w14:paraId="0CE9F195" w14:textId="77777777" w:rsidR="00C50429" w:rsidRPr="007D037B" w:rsidRDefault="00C50429" w:rsidP="00C50429">
      <w:pPr>
        <w:pStyle w:val="Default"/>
        <w:ind w:left="567"/>
        <w:rPr>
          <w:color w:val="006FC0"/>
          <w:sz w:val="22"/>
          <w:szCs w:val="22"/>
        </w:rPr>
      </w:pPr>
    </w:p>
    <w:p w14:paraId="05E588D8" w14:textId="77777777" w:rsidR="00C50429" w:rsidRPr="007D037B" w:rsidRDefault="00C50429" w:rsidP="00C50429">
      <w:pPr>
        <w:pStyle w:val="Default"/>
        <w:ind w:left="567"/>
      </w:pPr>
      <w:r w:rsidRPr="007D037B">
        <w:t xml:space="preserve">62) </w:t>
      </w:r>
      <w:proofErr w:type="spellStart"/>
      <w:r w:rsidRPr="007D037B">
        <w:t>For</w:t>
      </w:r>
      <w:proofErr w:type="spellEnd"/>
      <w:r w:rsidRPr="007D037B">
        <w:t xml:space="preserve"> </w:t>
      </w:r>
      <w:proofErr w:type="spellStart"/>
      <w:r w:rsidRPr="007D037B">
        <w:t>disassembly</w:t>
      </w:r>
      <w:proofErr w:type="spellEnd"/>
      <w:r w:rsidRPr="007D037B">
        <w:t xml:space="preserve"> </w:t>
      </w:r>
      <w:proofErr w:type="spellStart"/>
      <w:r w:rsidRPr="007D037B">
        <w:t>of</w:t>
      </w:r>
      <w:proofErr w:type="spellEnd"/>
      <w:r w:rsidRPr="007D037B">
        <w:t xml:space="preserve"> </w:t>
      </w:r>
      <w:proofErr w:type="spellStart"/>
      <w:r w:rsidRPr="007D037B">
        <w:t>equipment</w:t>
      </w:r>
      <w:proofErr w:type="spellEnd"/>
      <w:r w:rsidRPr="007D037B">
        <w:t xml:space="preserve"> (</w:t>
      </w:r>
      <w:proofErr w:type="spellStart"/>
      <w:r w:rsidRPr="007D037B">
        <w:t>if</w:t>
      </w:r>
      <w:proofErr w:type="spellEnd"/>
      <w:r w:rsidRPr="007D037B">
        <w:t xml:space="preserve"> </w:t>
      </w:r>
      <w:proofErr w:type="spellStart"/>
      <w:r w:rsidRPr="007D037B">
        <w:t>necessary</w:t>
      </w:r>
      <w:proofErr w:type="spellEnd"/>
      <w:r w:rsidRPr="007D037B">
        <w:t xml:space="preserve">), </w:t>
      </w:r>
      <w:proofErr w:type="spellStart"/>
      <w:r w:rsidRPr="007D037B">
        <w:t>indicate</w:t>
      </w:r>
      <w:proofErr w:type="spellEnd"/>
      <w:r w:rsidRPr="007D037B">
        <w:t xml:space="preserve"> </w:t>
      </w:r>
      <w:proofErr w:type="spellStart"/>
      <w:r w:rsidRPr="007D037B">
        <w:t>the</w:t>
      </w:r>
      <w:proofErr w:type="spellEnd"/>
      <w:r w:rsidRPr="007D037B">
        <w:t xml:space="preserve"> </w:t>
      </w:r>
      <w:proofErr w:type="spellStart"/>
      <w:r w:rsidRPr="007D037B">
        <w:t>disposition</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equipment</w:t>
      </w:r>
      <w:proofErr w:type="spellEnd"/>
      <w:r w:rsidRPr="007D037B">
        <w:t xml:space="preserve">. Will </w:t>
      </w:r>
      <w:proofErr w:type="spellStart"/>
      <w:r w:rsidRPr="007D037B">
        <w:t>the</w:t>
      </w:r>
      <w:proofErr w:type="spellEnd"/>
      <w:r w:rsidRPr="007D037B">
        <w:t xml:space="preserve"> </w:t>
      </w:r>
      <w:proofErr w:type="spellStart"/>
      <w:r w:rsidRPr="007D037B">
        <w:t>transportation</w:t>
      </w:r>
      <w:proofErr w:type="spellEnd"/>
      <w:r w:rsidRPr="007D037B">
        <w:t xml:space="preserve"> be </w:t>
      </w:r>
      <w:proofErr w:type="spellStart"/>
      <w:r w:rsidRPr="007D037B">
        <w:t>by</w:t>
      </w:r>
      <w:proofErr w:type="spellEnd"/>
      <w:r w:rsidRPr="007D037B">
        <w:t xml:space="preserve"> Austin </w:t>
      </w:r>
      <w:proofErr w:type="spellStart"/>
      <w:r w:rsidRPr="007D037B">
        <w:t>Powder</w:t>
      </w:r>
      <w:proofErr w:type="spellEnd"/>
      <w:r w:rsidRPr="007D037B">
        <w:t xml:space="preserve">? </w:t>
      </w:r>
    </w:p>
    <w:p w14:paraId="51BF8449" w14:textId="3ED7E0C2"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If</w:t>
      </w:r>
      <w:proofErr w:type="spellEnd"/>
      <w:r w:rsidRPr="007D037B">
        <w:rPr>
          <w:i/>
          <w:iCs/>
          <w:color w:val="006FC0"/>
          <w:sz w:val="22"/>
          <w:szCs w:val="22"/>
        </w:rPr>
        <w:t xml:space="preserve">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necessary</w:t>
      </w:r>
      <w:proofErr w:type="spellEnd"/>
      <w:r w:rsidRPr="007D037B">
        <w:rPr>
          <w:i/>
          <w:iCs/>
          <w:color w:val="006FC0"/>
          <w:sz w:val="22"/>
          <w:szCs w:val="22"/>
        </w:rPr>
        <w:t xml:space="preserve">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dismantle</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equipment</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00957BEB">
        <w:rPr>
          <w:i/>
          <w:iCs/>
          <w:color w:val="006FC0"/>
          <w:sz w:val="22"/>
          <w:szCs w:val="22"/>
        </w:rPr>
        <w:t>movement</w:t>
      </w:r>
      <w:proofErr w:type="spellEnd"/>
      <w:r w:rsidR="00957BEB">
        <w:rPr>
          <w:i/>
          <w:iCs/>
          <w:color w:val="006FC0"/>
          <w:sz w:val="22"/>
          <w:szCs w:val="22"/>
        </w:rPr>
        <w:t xml:space="preserve"> (</w:t>
      </w:r>
      <w:proofErr w:type="spellStart"/>
      <w:r w:rsidRPr="007D037B">
        <w:rPr>
          <w:i/>
          <w:iCs/>
          <w:color w:val="006FC0"/>
          <w:sz w:val="22"/>
          <w:szCs w:val="22"/>
        </w:rPr>
        <w:t>crane</w:t>
      </w:r>
      <w:proofErr w:type="spellEnd"/>
      <w:r w:rsidR="00957BEB">
        <w:rPr>
          <w:i/>
          <w:iCs/>
          <w:color w:val="006FC0"/>
          <w:sz w:val="22"/>
          <w:szCs w:val="22"/>
        </w:rPr>
        <w:t>)</w:t>
      </w:r>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at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contestant's</w:t>
      </w:r>
      <w:proofErr w:type="spellEnd"/>
      <w:r w:rsidRPr="007D037B">
        <w:rPr>
          <w:i/>
          <w:iCs/>
          <w:color w:val="006FC0"/>
          <w:sz w:val="22"/>
          <w:szCs w:val="22"/>
        </w:rPr>
        <w:t xml:space="preserve"> expense, </w:t>
      </w:r>
      <w:proofErr w:type="spellStart"/>
      <w:r w:rsidRPr="007D037B">
        <w:rPr>
          <w:i/>
          <w:iCs/>
          <w:color w:val="006FC0"/>
          <w:sz w:val="22"/>
          <w:szCs w:val="22"/>
        </w:rPr>
        <w:t>but</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final </w:t>
      </w:r>
      <w:proofErr w:type="spellStart"/>
      <w:r w:rsidRPr="007D037B">
        <w:rPr>
          <w:i/>
          <w:iCs/>
          <w:color w:val="006FC0"/>
          <w:sz w:val="22"/>
          <w:szCs w:val="22"/>
        </w:rPr>
        <w:t>disposal</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equipment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in </w:t>
      </w:r>
      <w:proofErr w:type="spellStart"/>
      <w:r w:rsidRPr="007D037B">
        <w:rPr>
          <w:i/>
          <w:iCs/>
          <w:color w:val="006FC0"/>
          <w:sz w:val="22"/>
          <w:szCs w:val="22"/>
        </w:rPr>
        <w:t>charge</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APASA. </w:t>
      </w:r>
    </w:p>
    <w:p w14:paraId="7B7D8DD6" w14:textId="56BA13A5" w:rsidR="00C50429" w:rsidRPr="007D037B" w:rsidRDefault="00C50429" w:rsidP="00C50429">
      <w:pPr>
        <w:pStyle w:val="Default"/>
        <w:ind w:left="567"/>
        <w:rPr>
          <w:i/>
          <w:iCs/>
          <w:color w:val="006FC0"/>
          <w:sz w:val="22"/>
          <w:szCs w:val="22"/>
        </w:rPr>
      </w:pPr>
    </w:p>
    <w:p w14:paraId="3266C973" w14:textId="77777777" w:rsidR="00C50429" w:rsidRPr="007D037B" w:rsidRDefault="00C50429" w:rsidP="00C50429">
      <w:pPr>
        <w:pStyle w:val="Default"/>
        <w:ind w:left="567"/>
      </w:pPr>
      <w:r w:rsidRPr="007D037B">
        <w:t xml:space="preserve">63) </w:t>
      </w:r>
      <w:proofErr w:type="spellStart"/>
      <w:r w:rsidRPr="007D037B">
        <w:t>We</w:t>
      </w:r>
      <w:proofErr w:type="spellEnd"/>
      <w:r w:rsidRPr="007D037B">
        <w:t xml:space="preserve"> </w:t>
      </w:r>
      <w:proofErr w:type="spellStart"/>
      <w:r w:rsidRPr="007D037B">
        <w:t>understand</w:t>
      </w:r>
      <w:proofErr w:type="spellEnd"/>
      <w:r w:rsidRPr="007D037B">
        <w:t xml:space="preserve"> </w:t>
      </w:r>
      <w:proofErr w:type="spellStart"/>
      <w:r w:rsidRPr="007D037B">
        <w:t>that</w:t>
      </w:r>
      <w:proofErr w:type="spellEnd"/>
      <w:r w:rsidRPr="007D037B">
        <w:t xml:space="preserve"> </w:t>
      </w:r>
      <w:proofErr w:type="spellStart"/>
      <w:r w:rsidRPr="007D037B">
        <w:t>there</w:t>
      </w:r>
      <w:proofErr w:type="spellEnd"/>
      <w:r w:rsidRPr="007D037B">
        <w:t xml:space="preserve"> </w:t>
      </w:r>
      <w:proofErr w:type="spellStart"/>
      <w:r w:rsidRPr="007D037B">
        <w:t>will</w:t>
      </w:r>
      <w:proofErr w:type="spellEnd"/>
      <w:r w:rsidRPr="007D037B">
        <w:t xml:space="preserve"> be a </w:t>
      </w:r>
      <w:proofErr w:type="spellStart"/>
      <w:r w:rsidRPr="007D037B">
        <w:t>physical</w:t>
      </w:r>
      <w:proofErr w:type="spellEnd"/>
      <w:r w:rsidRPr="007D037B">
        <w:t xml:space="preserve"> </w:t>
      </w:r>
      <w:proofErr w:type="spellStart"/>
      <w:r w:rsidRPr="007D037B">
        <w:t>location</w:t>
      </w:r>
      <w:proofErr w:type="spellEnd"/>
      <w:r w:rsidRPr="007D037B">
        <w:t xml:space="preserve"> </w:t>
      </w:r>
      <w:proofErr w:type="spellStart"/>
      <w:r w:rsidRPr="007D037B">
        <w:t>for</w:t>
      </w:r>
      <w:proofErr w:type="spellEnd"/>
      <w:r w:rsidRPr="007D037B">
        <w:t xml:space="preserve"> </w:t>
      </w:r>
      <w:proofErr w:type="spellStart"/>
      <w:r w:rsidRPr="007D037B">
        <w:t>our</w:t>
      </w:r>
      <w:proofErr w:type="spellEnd"/>
      <w:r w:rsidRPr="007D037B">
        <w:t xml:space="preserve"> </w:t>
      </w:r>
      <w:proofErr w:type="spellStart"/>
      <w:r w:rsidRPr="007D037B">
        <w:t>work</w:t>
      </w:r>
      <w:proofErr w:type="spellEnd"/>
      <w:r w:rsidRPr="007D037B">
        <w:t xml:space="preserve"> shops </w:t>
      </w:r>
      <w:proofErr w:type="spellStart"/>
      <w:r w:rsidRPr="007D037B">
        <w:t>near</w:t>
      </w:r>
      <w:proofErr w:type="spellEnd"/>
      <w:r w:rsidRPr="007D037B">
        <w:t xml:space="preserve"> </w:t>
      </w:r>
      <w:proofErr w:type="spellStart"/>
      <w:r w:rsidRPr="007D037B">
        <w:t>the</w:t>
      </w:r>
      <w:proofErr w:type="spellEnd"/>
      <w:r w:rsidRPr="007D037B">
        <w:t xml:space="preserve"> </w:t>
      </w:r>
      <w:proofErr w:type="spellStart"/>
      <w:r w:rsidRPr="007D037B">
        <w:t>work</w:t>
      </w:r>
      <w:proofErr w:type="spellEnd"/>
      <w:r w:rsidRPr="007D037B">
        <w:t xml:space="preserve"> </w:t>
      </w:r>
      <w:proofErr w:type="spellStart"/>
      <w:r w:rsidRPr="007D037B">
        <w:t>area</w:t>
      </w:r>
      <w:proofErr w:type="spellEnd"/>
      <w:r w:rsidRPr="007D037B">
        <w:t xml:space="preserve">. </w:t>
      </w:r>
      <w:proofErr w:type="spellStart"/>
      <w:r w:rsidRPr="007D037B">
        <w:t>Please</w:t>
      </w:r>
      <w:proofErr w:type="spellEnd"/>
      <w:r w:rsidRPr="007D037B">
        <w:t xml:space="preserve"> </w:t>
      </w:r>
      <w:proofErr w:type="spellStart"/>
      <w:r w:rsidRPr="007D037B">
        <w:t>indicate</w:t>
      </w:r>
      <w:proofErr w:type="spellEnd"/>
      <w:r w:rsidRPr="007D037B">
        <w:t xml:space="preserve"> </w:t>
      </w:r>
      <w:proofErr w:type="spellStart"/>
      <w:r w:rsidRPr="007D037B">
        <w:t>distances</w:t>
      </w:r>
      <w:proofErr w:type="spellEnd"/>
      <w:r w:rsidRPr="007D037B">
        <w:t xml:space="preserve">. </w:t>
      </w:r>
    </w:p>
    <w:p w14:paraId="2C4AFFF2"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Yes, </w:t>
      </w:r>
      <w:proofErr w:type="spellStart"/>
      <w:r w:rsidRPr="007D037B">
        <w:rPr>
          <w:i/>
          <w:iCs/>
          <w:color w:val="006FC0"/>
          <w:sz w:val="22"/>
          <w:szCs w:val="22"/>
        </w:rPr>
        <w:t>between</w:t>
      </w:r>
      <w:proofErr w:type="spellEnd"/>
      <w:r w:rsidRPr="007D037B">
        <w:rPr>
          <w:i/>
          <w:iCs/>
          <w:color w:val="006FC0"/>
          <w:sz w:val="22"/>
          <w:szCs w:val="22"/>
        </w:rPr>
        <w:t xml:space="preserve"> 100 - 500 m. </w:t>
      </w:r>
    </w:p>
    <w:p w14:paraId="54499F1C" w14:textId="77777777" w:rsidR="00C50429" w:rsidRPr="007D037B" w:rsidRDefault="00C50429" w:rsidP="00C50429">
      <w:pPr>
        <w:pStyle w:val="Default"/>
        <w:ind w:left="567"/>
        <w:rPr>
          <w:sz w:val="22"/>
          <w:szCs w:val="22"/>
        </w:rPr>
      </w:pPr>
    </w:p>
    <w:p w14:paraId="2769D7DB" w14:textId="77777777" w:rsidR="00C50429" w:rsidRPr="007D037B" w:rsidRDefault="00C50429" w:rsidP="00C50429">
      <w:pPr>
        <w:pStyle w:val="Default"/>
        <w:ind w:left="567"/>
      </w:pPr>
      <w:r w:rsidRPr="007D037B">
        <w:t xml:space="preserve">64) </w:t>
      </w:r>
      <w:proofErr w:type="spellStart"/>
      <w:r w:rsidRPr="007D037B">
        <w:t>The</w:t>
      </w:r>
      <w:proofErr w:type="spellEnd"/>
      <w:r w:rsidRPr="007D037B">
        <w:t xml:space="preserve"> Q&amp;A </w:t>
      </w:r>
      <w:proofErr w:type="spellStart"/>
      <w:r w:rsidRPr="007D037B">
        <w:t>document</w:t>
      </w:r>
      <w:proofErr w:type="spellEnd"/>
      <w:r w:rsidRPr="007D037B">
        <w:t xml:space="preserve"> </w:t>
      </w:r>
      <w:proofErr w:type="spellStart"/>
      <w:r w:rsidRPr="007D037B">
        <w:t>mentions</w:t>
      </w:r>
      <w:proofErr w:type="spellEnd"/>
      <w:r w:rsidRPr="007D037B">
        <w:t xml:space="preserve"> "</w:t>
      </w:r>
      <w:proofErr w:type="spellStart"/>
      <w:r w:rsidRPr="007D037B">
        <w:t>attached</w:t>
      </w:r>
      <w:proofErr w:type="spellEnd"/>
      <w:r w:rsidRPr="007D037B">
        <w:t xml:space="preserve"> in </w:t>
      </w:r>
      <w:proofErr w:type="spellStart"/>
      <w:r w:rsidRPr="007D037B">
        <w:t>the</w:t>
      </w:r>
      <w:proofErr w:type="spellEnd"/>
      <w:r w:rsidRPr="007D037B">
        <w:t xml:space="preserve"> </w:t>
      </w:r>
      <w:proofErr w:type="spellStart"/>
      <w:r w:rsidRPr="007D037B">
        <w:t>technical</w:t>
      </w:r>
      <w:proofErr w:type="spellEnd"/>
      <w:r w:rsidRPr="007D037B">
        <w:t xml:space="preserve"> </w:t>
      </w:r>
      <w:proofErr w:type="spellStart"/>
      <w:r w:rsidRPr="007D037B">
        <w:t>information</w:t>
      </w:r>
      <w:proofErr w:type="spellEnd"/>
      <w:r w:rsidRPr="007D037B">
        <w:t xml:space="preserve"> folder" </w:t>
      </w:r>
      <w:proofErr w:type="spellStart"/>
      <w:r w:rsidRPr="007D037B">
        <w:t>What</w:t>
      </w:r>
      <w:proofErr w:type="spellEnd"/>
      <w:r w:rsidRPr="007D037B">
        <w:t xml:space="preserve"> </w:t>
      </w:r>
      <w:proofErr w:type="spellStart"/>
      <w:r w:rsidRPr="007D037B">
        <w:t>does</w:t>
      </w:r>
      <w:proofErr w:type="spellEnd"/>
      <w:r w:rsidRPr="007D037B">
        <w:t xml:space="preserve"> </w:t>
      </w:r>
      <w:proofErr w:type="spellStart"/>
      <w:r w:rsidRPr="007D037B">
        <w:t>it</w:t>
      </w:r>
      <w:proofErr w:type="spellEnd"/>
      <w:r w:rsidRPr="007D037B">
        <w:t xml:space="preserve"> </w:t>
      </w:r>
      <w:proofErr w:type="spellStart"/>
      <w:r w:rsidRPr="007D037B">
        <w:t>refer</w:t>
      </w:r>
      <w:proofErr w:type="spellEnd"/>
      <w:r w:rsidRPr="007D037B">
        <w:t xml:space="preserve"> </w:t>
      </w:r>
      <w:proofErr w:type="spellStart"/>
      <w:r w:rsidRPr="007D037B">
        <w:t>to</w:t>
      </w:r>
      <w:proofErr w:type="spellEnd"/>
      <w:r w:rsidRPr="007D037B">
        <w:t xml:space="preserve">? </w:t>
      </w:r>
    </w:p>
    <w:p w14:paraId="3B9085B8" w14:textId="5802C51F"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color w:val="006FC0"/>
          <w:sz w:val="22"/>
          <w:szCs w:val="22"/>
        </w:rPr>
        <w:t>All</w:t>
      </w:r>
      <w:proofErr w:type="spellEnd"/>
      <w:r w:rsidRPr="007D037B">
        <w:rPr>
          <w:color w:val="006FC0"/>
          <w:sz w:val="22"/>
          <w:szCs w:val="22"/>
        </w:rPr>
        <w:t xml:space="preserve"> </w:t>
      </w:r>
      <w:proofErr w:type="spellStart"/>
      <w:r w:rsidRPr="007D037B">
        <w:rPr>
          <w:color w:val="006FC0"/>
          <w:sz w:val="22"/>
          <w:szCs w:val="22"/>
        </w:rPr>
        <w:t>the</w:t>
      </w:r>
      <w:proofErr w:type="spellEnd"/>
      <w:r w:rsidRPr="007D037B">
        <w:rPr>
          <w:color w:val="006FC0"/>
          <w:sz w:val="22"/>
          <w:szCs w:val="22"/>
        </w:rPr>
        <w:t xml:space="preserve"> </w:t>
      </w:r>
      <w:proofErr w:type="spellStart"/>
      <w:r w:rsidRPr="007D037B">
        <w:rPr>
          <w:color w:val="006FC0"/>
          <w:sz w:val="22"/>
          <w:szCs w:val="22"/>
        </w:rPr>
        <w:t>contestants</w:t>
      </w:r>
      <w:proofErr w:type="spellEnd"/>
      <w:r w:rsidRPr="007D037B">
        <w:rPr>
          <w:color w:val="006FC0"/>
          <w:sz w:val="22"/>
          <w:szCs w:val="22"/>
        </w:rPr>
        <w:t xml:space="preserve">, </w:t>
      </w:r>
      <w:proofErr w:type="spellStart"/>
      <w:r w:rsidRPr="007D037B">
        <w:rPr>
          <w:color w:val="006FC0"/>
          <w:sz w:val="22"/>
          <w:szCs w:val="22"/>
        </w:rPr>
        <w:t>with</w:t>
      </w:r>
      <w:proofErr w:type="spellEnd"/>
      <w:r w:rsidRPr="007D037B">
        <w:rPr>
          <w:color w:val="006FC0"/>
          <w:sz w:val="22"/>
          <w:szCs w:val="22"/>
        </w:rPr>
        <w:t xml:space="preserve"> </w:t>
      </w:r>
      <w:proofErr w:type="spellStart"/>
      <w:r w:rsidRPr="007D037B">
        <w:rPr>
          <w:color w:val="006FC0"/>
          <w:sz w:val="22"/>
          <w:szCs w:val="22"/>
        </w:rPr>
        <w:t>whom</w:t>
      </w:r>
      <w:proofErr w:type="spellEnd"/>
      <w:r w:rsidRPr="007D037B">
        <w:rPr>
          <w:color w:val="006FC0"/>
          <w:sz w:val="22"/>
          <w:szCs w:val="22"/>
        </w:rPr>
        <w:t xml:space="preserve"> </w:t>
      </w:r>
      <w:proofErr w:type="spellStart"/>
      <w:r w:rsidRPr="007D037B">
        <w:rPr>
          <w:color w:val="006FC0"/>
          <w:sz w:val="22"/>
          <w:szCs w:val="22"/>
        </w:rPr>
        <w:t>we</w:t>
      </w:r>
      <w:proofErr w:type="spellEnd"/>
      <w:r w:rsidRPr="007D037B">
        <w:rPr>
          <w:color w:val="006FC0"/>
          <w:sz w:val="22"/>
          <w:szCs w:val="22"/>
        </w:rPr>
        <w:t xml:space="preserve"> </w:t>
      </w:r>
      <w:proofErr w:type="spellStart"/>
      <w:r w:rsidRPr="007D037B">
        <w:rPr>
          <w:color w:val="006FC0"/>
          <w:sz w:val="22"/>
          <w:szCs w:val="22"/>
        </w:rPr>
        <w:t>signed</w:t>
      </w:r>
      <w:proofErr w:type="spellEnd"/>
      <w:r w:rsidRPr="007D037B">
        <w:rPr>
          <w:color w:val="006FC0"/>
          <w:sz w:val="22"/>
          <w:szCs w:val="22"/>
        </w:rPr>
        <w:t xml:space="preserve"> a </w:t>
      </w:r>
      <w:proofErr w:type="spellStart"/>
      <w:r w:rsidRPr="007D037B">
        <w:rPr>
          <w:color w:val="006FC0"/>
          <w:sz w:val="22"/>
          <w:szCs w:val="22"/>
        </w:rPr>
        <w:t>confidentiality</w:t>
      </w:r>
      <w:proofErr w:type="spellEnd"/>
      <w:r w:rsidRPr="007D037B">
        <w:rPr>
          <w:color w:val="006FC0"/>
          <w:sz w:val="22"/>
          <w:szCs w:val="22"/>
        </w:rPr>
        <w:t xml:space="preserve"> </w:t>
      </w:r>
      <w:proofErr w:type="spellStart"/>
      <w:r w:rsidRPr="007D037B">
        <w:rPr>
          <w:color w:val="006FC0"/>
          <w:sz w:val="22"/>
          <w:szCs w:val="22"/>
        </w:rPr>
        <w:t>agreement</w:t>
      </w:r>
      <w:proofErr w:type="spellEnd"/>
      <w:r w:rsidRPr="007D037B">
        <w:rPr>
          <w:color w:val="006FC0"/>
          <w:sz w:val="22"/>
          <w:szCs w:val="22"/>
        </w:rPr>
        <w:t xml:space="preserve"> and </w:t>
      </w:r>
      <w:proofErr w:type="spellStart"/>
      <w:r w:rsidRPr="007D037B">
        <w:rPr>
          <w:color w:val="006FC0"/>
          <w:sz w:val="22"/>
          <w:szCs w:val="22"/>
        </w:rPr>
        <w:t>sent</w:t>
      </w:r>
      <w:proofErr w:type="spellEnd"/>
      <w:r w:rsidRPr="007D037B">
        <w:rPr>
          <w:color w:val="006FC0"/>
          <w:sz w:val="22"/>
          <w:szCs w:val="22"/>
        </w:rPr>
        <w:t xml:space="preserve"> </w:t>
      </w:r>
      <w:proofErr w:type="spellStart"/>
      <w:r w:rsidRPr="007D037B">
        <w:rPr>
          <w:color w:val="006FC0"/>
          <w:sz w:val="22"/>
          <w:szCs w:val="22"/>
        </w:rPr>
        <w:t>the</w:t>
      </w:r>
      <w:proofErr w:type="spellEnd"/>
      <w:r w:rsidRPr="007D037B">
        <w:rPr>
          <w:color w:val="006FC0"/>
          <w:sz w:val="22"/>
          <w:szCs w:val="22"/>
        </w:rPr>
        <w:t xml:space="preserve"> </w:t>
      </w:r>
      <w:proofErr w:type="spellStart"/>
      <w:r w:rsidRPr="007D037B">
        <w:rPr>
          <w:color w:val="006FC0"/>
          <w:sz w:val="22"/>
          <w:szCs w:val="22"/>
        </w:rPr>
        <w:t>form</w:t>
      </w:r>
      <w:proofErr w:type="spellEnd"/>
      <w:r w:rsidRPr="007D037B">
        <w:rPr>
          <w:color w:val="006FC0"/>
          <w:sz w:val="22"/>
          <w:szCs w:val="22"/>
        </w:rPr>
        <w:t xml:space="preserve"> 8 </w:t>
      </w:r>
      <w:proofErr w:type="spellStart"/>
      <w:r w:rsidRPr="007D037B">
        <w:rPr>
          <w:color w:val="006FC0"/>
          <w:sz w:val="22"/>
          <w:szCs w:val="22"/>
        </w:rPr>
        <w:t>where</w:t>
      </w:r>
      <w:proofErr w:type="spellEnd"/>
      <w:r w:rsidRPr="007D037B">
        <w:rPr>
          <w:color w:val="006FC0"/>
          <w:sz w:val="22"/>
          <w:szCs w:val="22"/>
        </w:rPr>
        <w:t xml:space="preserve"> </w:t>
      </w:r>
      <w:proofErr w:type="spellStart"/>
      <w:r w:rsidRPr="007D037B">
        <w:rPr>
          <w:color w:val="006FC0"/>
          <w:sz w:val="22"/>
          <w:szCs w:val="22"/>
        </w:rPr>
        <w:t>they</w:t>
      </w:r>
      <w:proofErr w:type="spellEnd"/>
      <w:r w:rsidRPr="007D037B">
        <w:rPr>
          <w:color w:val="006FC0"/>
          <w:sz w:val="22"/>
          <w:szCs w:val="22"/>
        </w:rPr>
        <w:t xml:space="preserve"> </w:t>
      </w:r>
      <w:proofErr w:type="spellStart"/>
      <w:r w:rsidRPr="007D037B">
        <w:rPr>
          <w:color w:val="006FC0"/>
          <w:sz w:val="22"/>
          <w:szCs w:val="22"/>
        </w:rPr>
        <w:t>declared</w:t>
      </w:r>
      <w:proofErr w:type="spellEnd"/>
      <w:r w:rsidRPr="007D037B">
        <w:rPr>
          <w:color w:val="006FC0"/>
          <w:sz w:val="22"/>
          <w:szCs w:val="22"/>
        </w:rPr>
        <w:t xml:space="preserve"> </w:t>
      </w:r>
      <w:proofErr w:type="spellStart"/>
      <w:r w:rsidRPr="007D037B">
        <w:rPr>
          <w:color w:val="006FC0"/>
          <w:sz w:val="22"/>
          <w:szCs w:val="22"/>
        </w:rPr>
        <w:t>their</w:t>
      </w:r>
      <w:proofErr w:type="spellEnd"/>
      <w:r w:rsidRPr="007D037B">
        <w:rPr>
          <w:color w:val="006FC0"/>
          <w:sz w:val="22"/>
          <w:szCs w:val="22"/>
        </w:rPr>
        <w:t xml:space="preserve"> </w:t>
      </w:r>
      <w:proofErr w:type="spellStart"/>
      <w:r w:rsidRPr="007D037B">
        <w:rPr>
          <w:color w:val="006FC0"/>
          <w:sz w:val="22"/>
          <w:szCs w:val="22"/>
        </w:rPr>
        <w:t>interest</w:t>
      </w:r>
      <w:proofErr w:type="spellEnd"/>
      <w:r w:rsidRPr="007D037B">
        <w:rPr>
          <w:color w:val="006FC0"/>
          <w:sz w:val="22"/>
          <w:szCs w:val="22"/>
        </w:rPr>
        <w:t xml:space="preserve"> in </w:t>
      </w:r>
      <w:proofErr w:type="spellStart"/>
      <w:r w:rsidRPr="007D037B">
        <w:rPr>
          <w:color w:val="006FC0"/>
          <w:sz w:val="22"/>
          <w:szCs w:val="22"/>
        </w:rPr>
        <w:t>participating</w:t>
      </w:r>
      <w:proofErr w:type="spellEnd"/>
      <w:r w:rsidRPr="007D037B">
        <w:rPr>
          <w:color w:val="006FC0"/>
          <w:sz w:val="22"/>
          <w:szCs w:val="22"/>
        </w:rPr>
        <w:t xml:space="preserve">, </w:t>
      </w:r>
      <w:proofErr w:type="spellStart"/>
      <w:r w:rsidRPr="007D037B">
        <w:rPr>
          <w:color w:val="006FC0"/>
          <w:sz w:val="22"/>
          <w:szCs w:val="22"/>
        </w:rPr>
        <w:t>were</w:t>
      </w:r>
      <w:proofErr w:type="spellEnd"/>
      <w:r w:rsidRPr="007D037B">
        <w:rPr>
          <w:color w:val="006FC0"/>
          <w:sz w:val="22"/>
          <w:szCs w:val="22"/>
        </w:rPr>
        <w:t xml:space="preserve"> </w:t>
      </w:r>
      <w:proofErr w:type="spellStart"/>
      <w:r w:rsidRPr="007D037B">
        <w:rPr>
          <w:color w:val="006FC0"/>
          <w:sz w:val="22"/>
          <w:szCs w:val="22"/>
        </w:rPr>
        <w:t>sent</w:t>
      </w:r>
      <w:proofErr w:type="spellEnd"/>
      <w:r w:rsidRPr="007D037B">
        <w:rPr>
          <w:color w:val="006FC0"/>
          <w:sz w:val="22"/>
          <w:szCs w:val="22"/>
        </w:rPr>
        <w:t xml:space="preserve"> a </w:t>
      </w:r>
      <w:proofErr w:type="spellStart"/>
      <w:r w:rsidRPr="007D037B">
        <w:rPr>
          <w:color w:val="006FC0"/>
          <w:sz w:val="22"/>
          <w:szCs w:val="22"/>
        </w:rPr>
        <w:t>dropbox</w:t>
      </w:r>
      <w:proofErr w:type="spellEnd"/>
      <w:r w:rsidRPr="007D037B">
        <w:rPr>
          <w:color w:val="006FC0"/>
          <w:sz w:val="22"/>
          <w:szCs w:val="22"/>
        </w:rPr>
        <w:t xml:space="preserve"> </w:t>
      </w:r>
      <w:proofErr w:type="gramStart"/>
      <w:r w:rsidRPr="007D037B">
        <w:rPr>
          <w:color w:val="006FC0"/>
          <w:sz w:val="22"/>
          <w:szCs w:val="22"/>
        </w:rPr>
        <w:t>link</w:t>
      </w:r>
      <w:proofErr w:type="gramEnd"/>
      <w:r w:rsidRPr="007D037B">
        <w:rPr>
          <w:color w:val="006FC0"/>
          <w:sz w:val="22"/>
          <w:szCs w:val="22"/>
        </w:rPr>
        <w:t xml:space="preserve"> </w:t>
      </w:r>
      <w:proofErr w:type="spellStart"/>
      <w:r w:rsidRPr="007D037B">
        <w:rPr>
          <w:color w:val="006FC0"/>
          <w:sz w:val="22"/>
          <w:szCs w:val="22"/>
        </w:rPr>
        <w:t>with</w:t>
      </w:r>
      <w:proofErr w:type="spellEnd"/>
      <w:r w:rsidRPr="007D037B">
        <w:rPr>
          <w:color w:val="006FC0"/>
          <w:sz w:val="22"/>
          <w:szCs w:val="22"/>
        </w:rPr>
        <w:t xml:space="preserve"> </w:t>
      </w:r>
      <w:proofErr w:type="spellStart"/>
      <w:r w:rsidRPr="007D037B">
        <w:rPr>
          <w:color w:val="006FC0"/>
          <w:sz w:val="22"/>
          <w:szCs w:val="22"/>
        </w:rPr>
        <w:t>the</w:t>
      </w:r>
      <w:proofErr w:type="spellEnd"/>
      <w:r w:rsidRPr="007D037B">
        <w:rPr>
          <w:color w:val="006FC0"/>
          <w:sz w:val="22"/>
          <w:szCs w:val="22"/>
        </w:rPr>
        <w:t xml:space="preserve"> </w:t>
      </w:r>
      <w:proofErr w:type="spellStart"/>
      <w:r w:rsidRPr="007D037B">
        <w:rPr>
          <w:color w:val="006FC0"/>
          <w:sz w:val="22"/>
          <w:szCs w:val="22"/>
        </w:rPr>
        <w:t>technical</w:t>
      </w:r>
      <w:proofErr w:type="spellEnd"/>
      <w:r w:rsidRPr="007D037B">
        <w:rPr>
          <w:color w:val="006FC0"/>
          <w:sz w:val="22"/>
          <w:szCs w:val="22"/>
        </w:rPr>
        <w:t xml:space="preserve"> </w:t>
      </w:r>
      <w:proofErr w:type="spellStart"/>
      <w:r w:rsidRPr="007D037B">
        <w:rPr>
          <w:color w:val="006FC0"/>
          <w:sz w:val="22"/>
          <w:szCs w:val="22"/>
        </w:rPr>
        <w:t>information</w:t>
      </w:r>
      <w:proofErr w:type="spellEnd"/>
      <w:r w:rsidRPr="007D037B">
        <w:rPr>
          <w:color w:val="006FC0"/>
          <w:sz w:val="22"/>
          <w:szCs w:val="22"/>
        </w:rPr>
        <w:t xml:space="preserve"> </w:t>
      </w:r>
      <w:proofErr w:type="spellStart"/>
      <w:r w:rsidRPr="007D037B">
        <w:rPr>
          <w:color w:val="006FC0"/>
          <w:sz w:val="22"/>
          <w:szCs w:val="22"/>
        </w:rPr>
        <w:t>requested</w:t>
      </w:r>
      <w:proofErr w:type="spellEnd"/>
      <w:r w:rsidRPr="007D037B">
        <w:rPr>
          <w:color w:val="006FC0"/>
          <w:sz w:val="22"/>
          <w:szCs w:val="22"/>
        </w:rPr>
        <w:t xml:space="preserve"> in </w:t>
      </w:r>
      <w:proofErr w:type="spellStart"/>
      <w:r w:rsidRPr="007D037B">
        <w:rPr>
          <w:color w:val="006FC0"/>
          <w:sz w:val="22"/>
          <w:szCs w:val="22"/>
        </w:rPr>
        <w:t>each</w:t>
      </w:r>
      <w:proofErr w:type="spellEnd"/>
      <w:r w:rsidRPr="007D037B">
        <w:rPr>
          <w:color w:val="006FC0"/>
          <w:sz w:val="22"/>
          <w:szCs w:val="22"/>
        </w:rPr>
        <w:t xml:space="preserve"> </w:t>
      </w:r>
      <w:proofErr w:type="spellStart"/>
      <w:r w:rsidRPr="007D037B">
        <w:rPr>
          <w:color w:val="006FC0"/>
          <w:sz w:val="22"/>
          <w:szCs w:val="22"/>
        </w:rPr>
        <w:t>question</w:t>
      </w:r>
      <w:proofErr w:type="spellEnd"/>
      <w:r w:rsidRPr="007D037B">
        <w:rPr>
          <w:color w:val="006FC0"/>
          <w:sz w:val="22"/>
          <w:szCs w:val="22"/>
        </w:rPr>
        <w:t xml:space="preserve"> (</w:t>
      </w:r>
      <w:proofErr w:type="spellStart"/>
      <w:r w:rsidRPr="007D037B">
        <w:rPr>
          <w:color w:val="006FC0"/>
          <w:sz w:val="22"/>
          <w:szCs w:val="22"/>
        </w:rPr>
        <w:t>such</w:t>
      </w:r>
      <w:proofErr w:type="spellEnd"/>
      <w:r w:rsidRPr="007D037B">
        <w:rPr>
          <w:color w:val="006FC0"/>
          <w:sz w:val="22"/>
          <w:szCs w:val="22"/>
        </w:rPr>
        <w:t xml:space="preserve"> as: P&amp;ID, </w:t>
      </w:r>
      <w:proofErr w:type="spellStart"/>
      <w:r w:rsidRPr="007D037B">
        <w:rPr>
          <w:color w:val="006FC0"/>
          <w:sz w:val="22"/>
          <w:szCs w:val="22"/>
        </w:rPr>
        <w:t>Pipping</w:t>
      </w:r>
      <w:proofErr w:type="spellEnd"/>
      <w:r w:rsidRPr="007D037B">
        <w:rPr>
          <w:color w:val="006FC0"/>
          <w:sz w:val="22"/>
          <w:szCs w:val="22"/>
        </w:rPr>
        <w:t xml:space="preserve"> </w:t>
      </w:r>
      <w:proofErr w:type="spellStart"/>
      <w:r w:rsidRPr="007D037B">
        <w:rPr>
          <w:color w:val="006FC0"/>
          <w:sz w:val="22"/>
          <w:szCs w:val="22"/>
        </w:rPr>
        <w:t>class</w:t>
      </w:r>
      <w:proofErr w:type="spellEnd"/>
      <w:r w:rsidRPr="007D037B">
        <w:rPr>
          <w:color w:val="006FC0"/>
          <w:sz w:val="22"/>
          <w:szCs w:val="22"/>
        </w:rPr>
        <w:t xml:space="preserve">, etc.)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companies</w:t>
      </w:r>
      <w:proofErr w:type="spellEnd"/>
      <w:r w:rsidRPr="007D037B">
        <w:rPr>
          <w:i/>
          <w:iCs/>
          <w:color w:val="006FC0"/>
          <w:sz w:val="22"/>
          <w:szCs w:val="22"/>
        </w:rPr>
        <w:t xml:space="preserve"> </w:t>
      </w:r>
      <w:proofErr w:type="spellStart"/>
      <w:r w:rsidRPr="007D037B">
        <w:rPr>
          <w:i/>
          <w:iCs/>
          <w:color w:val="006FC0"/>
          <w:sz w:val="22"/>
          <w:szCs w:val="22"/>
        </w:rPr>
        <w:t>that</w:t>
      </w:r>
      <w:proofErr w:type="spellEnd"/>
      <w:r w:rsidRPr="007D037B">
        <w:rPr>
          <w:i/>
          <w:iCs/>
          <w:color w:val="006FC0"/>
          <w:sz w:val="22"/>
          <w:szCs w:val="22"/>
        </w:rPr>
        <w:t xml:space="preserve"> </w:t>
      </w:r>
      <w:proofErr w:type="spellStart"/>
      <w:r w:rsidRPr="007D037B">
        <w:rPr>
          <w:i/>
          <w:iCs/>
          <w:color w:val="006FC0"/>
          <w:sz w:val="22"/>
          <w:szCs w:val="22"/>
        </w:rPr>
        <w:t>have</w:t>
      </w:r>
      <w:proofErr w:type="spellEnd"/>
      <w:r w:rsidRPr="007D037B">
        <w:rPr>
          <w:i/>
          <w:iCs/>
          <w:color w:val="006FC0"/>
          <w:sz w:val="22"/>
          <w:szCs w:val="22"/>
        </w:rPr>
        <w:t xml:space="preserve"> </w:t>
      </w:r>
      <w:proofErr w:type="spellStart"/>
      <w:r w:rsidRPr="007D037B">
        <w:rPr>
          <w:i/>
          <w:iCs/>
          <w:color w:val="006FC0"/>
          <w:sz w:val="22"/>
          <w:szCs w:val="22"/>
        </w:rPr>
        <w:t>signed</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confidentiality</w:t>
      </w:r>
      <w:proofErr w:type="spellEnd"/>
      <w:r w:rsidRPr="007D037B">
        <w:rPr>
          <w:i/>
          <w:iCs/>
          <w:color w:val="006FC0"/>
          <w:sz w:val="22"/>
          <w:szCs w:val="22"/>
        </w:rPr>
        <w:t xml:space="preserve"> </w:t>
      </w:r>
      <w:proofErr w:type="spellStart"/>
      <w:r w:rsidRPr="007D037B">
        <w:rPr>
          <w:i/>
          <w:iCs/>
          <w:color w:val="006FC0"/>
          <w:sz w:val="22"/>
          <w:szCs w:val="22"/>
        </w:rPr>
        <w:t>agreement</w:t>
      </w:r>
      <w:proofErr w:type="spellEnd"/>
    </w:p>
    <w:p w14:paraId="7D510D7A" w14:textId="297EEBA5" w:rsidR="00C50429" w:rsidRPr="007D037B" w:rsidRDefault="00C50429" w:rsidP="00C50429">
      <w:pPr>
        <w:pStyle w:val="Default"/>
        <w:ind w:left="567"/>
        <w:rPr>
          <w:i/>
          <w:iCs/>
          <w:color w:val="006FC0"/>
          <w:sz w:val="22"/>
          <w:szCs w:val="22"/>
        </w:rPr>
      </w:pPr>
    </w:p>
    <w:p w14:paraId="2758C4E2" w14:textId="77777777" w:rsidR="00C50429" w:rsidRPr="007D037B" w:rsidRDefault="00C50429" w:rsidP="00C50429">
      <w:pPr>
        <w:pStyle w:val="Default"/>
        <w:ind w:left="567"/>
      </w:pPr>
      <w:r w:rsidRPr="007D037B">
        <w:t xml:space="preserve">65) </w:t>
      </w:r>
      <w:proofErr w:type="spellStart"/>
      <w:r w:rsidRPr="007D037B">
        <w:t>Check</w:t>
      </w:r>
      <w:proofErr w:type="spellEnd"/>
      <w:r w:rsidRPr="007D037B">
        <w:t xml:space="preserve"> </w:t>
      </w:r>
      <w:proofErr w:type="spellStart"/>
      <w:r w:rsidRPr="007D037B">
        <w:t>the</w:t>
      </w:r>
      <w:proofErr w:type="spellEnd"/>
      <w:r w:rsidRPr="007D037B">
        <w:t xml:space="preserve"> </w:t>
      </w:r>
      <w:proofErr w:type="spellStart"/>
      <w:r w:rsidRPr="007D037B">
        <w:t>purge</w:t>
      </w:r>
      <w:proofErr w:type="spellEnd"/>
      <w:r w:rsidRPr="007D037B">
        <w:t xml:space="preserve"> gas </w:t>
      </w:r>
      <w:proofErr w:type="spellStart"/>
      <w:r w:rsidRPr="007D037B">
        <w:t>composition</w:t>
      </w:r>
      <w:proofErr w:type="spellEnd"/>
      <w:r w:rsidRPr="007D037B">
        <w:t xml:space="preserve"> and </w:t>
      </w:r>
      <w:proofErr w:type="spellStart"/>
      <w:r w:rsidRPr="007D037B">
        <w:t>clarify</w:t>
      </w:r>
      <w:proofErr w:type="spellEnd"/>
      <w:r w:rsidRPr="007D037B">
        <w:t xml:space="preserve"> </w:t>
      </w:r>
      <w:proofErr w:type="spellStart"/>
      <w:r w:rsidRPr="007D037B">
        <w:t>whether</w:t>
      </w:r>
      <w:proofErr w:type="spellEnd"/>
      <w:r w:rsidRPr="007D037B">
        <w:t xml:space="preserve"> </w:t>
      </w:r>
      <w:proofErr w:type="spellStart"/>
      <w:r w:rsidRPr="007D037B">
        <w:t>it</w:t>
      </w:r>
      <w:proofErr w:type="spellEnd"/>
      <w:r w:rsidRPr="007D037B">
        <w:t xml:space="preserve"> </w:t>
      </w:r>
      <w:proofErr w:type="spellStart"/>
      <w:r w:rsidRPr="007D037B">
        <w:t>is</w:t>
      </w:r>
      <w:proofErr w:type="spellEnd"/>
      <w:r w:rsidRPr="007D037B">
        <w:t xml:space="preserve"> mol% </w:t>
      </w:r>
      <w:proofErr w:type="spellStart"/>
      <w:r w:rsidRPr="007D037B">
        <w:t>or</w:t>
      </w:r>
      <w:proofErr w:type="spellEnd"/>
      <w:r w:rsidRPr="007D037B">
        <w:t xml:space="preserve"> </w:t>
      </w:r>
      <w:proofErr w:type="spellStart"/>
      <w:r w:rsidRPr="007D037B">
        <w:t>wt</w:t>
      </w:r>
      <w:proofErr w:type="spellEnd"/>
      <w:r w:rsidRPr="007D037B">
        <w:t xml:space="preserve">%. </w:t>
      </w:r>
    </w:p>
    <w:p w14:paraId="1385E1E7"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Idem</w:t>
      </w:r>
      <w:proofErr w:type="spellEnd"/>
      <w:r w:rsidRPr="007D037B">
        <w:rPr>
          <w:i/>
          <w:iCs/>
          <w:color w:val="006FC0"/>
          <w:sz w:val="22"/>
          <w:szCs w:val="22"/>
        </w:rPr>
        <w:t xml:space="preserve"> </w:t>
      </w:r>
      <w:proofErr w:type="spellStart"/>
      <w:r w:rsidRPr="007D037B">
        <w:rPr>
          <w:i/>
          <w:iCs/>
          <w:color w:val="006FC0"/>
          <w:sz w:val="22"/>
          <w:szCs w:val="22"/>
        </w:rPr>
        <w:t>question</w:t>
      </w:r>
      <w:proofErr w:type="spellEnd"/>
      <w:r w:rsidRPr="007D037B">
        <w:rPr>
          <w:i/>
          <w:iCs/>
          <w:color w:val="006FC0"/>
          <w:sz w:val="22"/>
          <w:szCs w:val="22"/>
        </w:rPr>
        <w:t xml:space="preserve"> 48 and in </w:t>
      </w:r>
      <w:proofErr w:type="spellStart"/>
      <w:r w:rsidRPr="007D037B">
        <w:rPr>
          <w:i/>
          <w:iCs/>
          <w:color w:val="006FC0"/>
          <w:sz w:val="22"/>
          <w:szCs w:val="22"/>
        </w:rPr>
        <w:t>question</w:t>
      </w:r>
      <w:proofErr w:type="spellEnd"/>
      <w:r w:rsidRPr="007D037B">
        <w:rPr>
          <w:i/>
          <w:iCs/>
          <w:color w:val="006FC0"/>
          <w:sz w:val="22"/>
          <w:szCs w:val="22"/>
        </w:rPr>
        <w:t xml:space="preserve"> 45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corresponding</w:t>
      </w:r>
      <w:proofErr w:type="spellEnd"/>
      <w:r w:rsidRPr="007D037B">
        <w:rPr>
          <w:i/>
          <w:iCs/>
          <w:color w:val="006FC0"/>
          <w:sz w:val="22"/>
          <w:szCs w:val="22"/>
        </w:rPr>
        <w:t xml:space="preserve"> </w:t>
      </w:r>
      <w:proofErr w:type="spellStart"/>
      <w:r w:rsidRPr="007D037B">
        <w:rPr>
          <w:i/>
          <w:iCs/>
          <w:color w:val="006FC0"/>
          <w:sz w:val="22"/>
          <w:szCs w:val="22"/>
        </w:rPr>
        <w:t>arrangements</w:t>
      </w:r>
      <w:proofErr w:type="spellEnd"/>
      <w:r w:rsidRPr="007D037B">
        <w:rPr>
          <w:i/>
          <w:iCs/>
          <w:color w:val="006FC0"/>
          <w:sz w:val="22"/>
          <w:szCs w:val="22"/>
        </w:rPr>
        <w:t xml:space="preserve"> </w:t>
      </w:r>
      <w:proofErr w:type="spellStart"/>
      <w:r w:rsidRPr="007D037B">
        <w:rPr>
          <w:i/>
          <w:iCs/>
          <w:color w:val="006FC0"/>
          <w:sz w:val="22"/>
          <w:szCs w:val="22"/>
        </w:rPr>
        <w:t>were</w:t>
      </w:r>
      <w:proofErr w:type="spellEnd"/>
      <w:r w:rsidRPr="007D037B">
        <w:rPr>
          <w:i/>
          <w:iCs/>
          <w:color w:val="006FC0"/>
          <w:sz w:val="22"/>
          <w:szCs w:val="22"/>
        </w:rPr>
        <w:t xml:space="preserve"> </w:t>
      </w:r>
      <w:proofErr w:type="spellStart"/>
      <w:r w:rsidRPr="007D037B">
        <w:rPr>
          <w:i/>
          <w:iCs/>
          <w:color w:val="006FC0"/>
          <w:sz w:val="22"/>
          <w:szCs w:val="22"/>
        </w:rPr>
        <w:t>made</w:t>
      </w:r>
      <w:proofErr w:type="spellEnd"/>
      <w:r w:rsidRPr="007D037B">
        <w:rPr>
          <w:i/>
          <w:iCs/>
          <w:color w:val="006FC0"/>
          <w:sz w:val="22"/>
          <w:szCs w:val="22"/>
        </w:rPr>
        <w:t xml:space="preserve">. </w:t>
      </w:r>
    </w:p>
    <w:p w14:paraId="12381F8E" w14:textId="77777777" w:rsidR="00C50429" w:rsidRPr="007D037B" w:rsidRDefault="00C50429" w:rsidP="00C50429">
      <w:pPr>
        <w:pStyle w:val="Default"/>
        <w:ind w:left="567"/>
        <w:rPr>
          <w:sz w:val="22"/>
          <w:szCs w:val="22"/>
        </w:rPr>
      </w:pPr>
    </w:p>
    <w:p w14:paraId="0E1F4CC0" w14:textId="77777777" w:rsidR="00C50429" w:rsidRPr="007D037B" w:rsidRDefault="00C50429" w:rsidP="00C50429">
      <w:pPr>
        <w:pStyle w:val="Default"/>
        <w:ind w:left="567"/>
        <w:rPr>
          <w:sz w:val="23"/>
          <w:szCs w:val="23"/>
        </w:rPr>
      </w:pPr>
      <w:r w:rsidRPr="007D037B">
        <w:t xml:space="preserve">66) </w:t>
      </w:r>
      <w:proofErr w:type="spellStart"/>
      <w:r w:rsidRPr="007D037B">
        <w:t>Provide</w:t>
      </w:r>
      <w:proofErr w:type="spellEnd"/>
      <w:r w:rsidRPr="007D037B">
        <w:t xml:space="preserve"> </w:t>
      </w:r>
      <w:proofErr w:type="spellStart"/>
      <w:r w:rsidRPr="007D037B">
        <w:t>the</w:t>
      </w:r>
      <w:proofErr w:type="spellEnd"/>
      <w:r w:rsidRPr="007D037B">
        <w:t xml:space="preserve"> normal, </w:t>
      </w:r>
      <w:proofErr w:type="spellStart"/>
      <w:r w:rsidRPr="007D037B">
        <w:t>minimum</w:t>
      </w:r>
      <w:proofErr w:type="spellEnd"/>
      <w:r w:rsidRPr="007D037B">
        <w:t xml:space="preserve"> and </w:t>
      </w:r>
      <w:proofErr w:type="spellStart"/>
      <w:r w:rsidRPr="007D037B">
        <w:t>mechanical</w:t>
      </w:r>
      <w:proofErr w:type="spellEnd"/>
      <w:r w:rsidRPr="007D037B">
        <w:t xml:space="preserve"> </w:t>
      </w:r>
      <w:proofErr w:type="spellStart"/>
      <w:r w:rsidRPr="007D037B">
        <w:t>design</w:t>
      </w:r>
      <w:proofErr w:type="spellEnd"/>
      <w:r w:rsidRPr="007D037B">
        <w:t xml:space="preserve"> </w:t>
      </w:r>
      <w:proofErr w:type="spellStart"/>
      <w:r w:rsidRPr="007D037B">
        <w:t>for</w:t>
      </w:r>
      <w:proofErr w:type="spellEnd"/>
      <w:r w:rsidRPr="007D037B">
        <w:t xml:space="preserve"> </w:t>
      </w:r>
      <w:proofErr w:type="spellStart"/>
      <w:r w:rsidRPr="007D037B">
        <w:t>the</w:t>
      </w:r>
      <w:proofErr w:type="spellEnd"/>
      <w:r w:rsidRPr="007D037B">
        <w:t xml:space="preserve"> </w:t>
      </w:r>
      <w:proofErr w:type="spellStart"/>
      <w:r w:rsidRPr="007D037B">
        <w:t>following</w:t>
      </w:r>
      <w:proofErr w:type="spellEnd"/>
      <w:r w:rsidRPr="007D037B">
        <w:t xml:space="preserve"> </w:t>
      </w:r>
      <w:proofErr w:type="spellStart"/>
      <w:r w:rsidRPr="007D037B">
        <w:t>current</w:t>
      </w:r>
      <w:proofErr w:type="spellEnd"/>
      <w:r w:rsidRPr="007D037B">
        <w:t xml:space="preserve"> in </w:t>
      </w:r>
      <w:proofErr w:type="spellStart"/>
      <w:r w:rsidRPr="007D037B">
        <w:t>the</w:t>
      </w:r>
      <w:proofErr w:type="spellEnd"/>
      <w:r w:rsidRPr="007D037B">
        <w:t xml:space="preserve"> new </w:t>
      </w:r>
      <w:proofErr w:type="spellStart"/>
      <w:r w:rsidRPr="007D037B">
        <w:t>installation</w:t>
      </w:r>
      <w:proofErr w:type="spellEnd"/>
      <w:r w:rsidRPr="007D037B">
        <w:rPr>
          <w:sz w:val="23"/>
          <w:szCs w:val="23"/>
        </w:rPr>
        <w:t xml:space="preserve">. </w:t>
      </w:r>
    </w:p>
    <w:p w14:paraId="61D02422" w14:textId="77777777" w:rsidR="00C50429" w:rsidRPr="007D037B" w:rsidRDefault="00C50429" w:rsidP="00C50429">
      <w:pPr>
        <w:pStyle w:val="Default"/>
        <w:ind w:left="567"/>
        <w:rPr>
          <w:sz w:val="23"/>
          <w:szCs w:val="23"/>
        </w:rPr>
      </w:pPr>
      <w:proofErr w:type="spellStart"/>
      <w:r w:rsidRPr="007D037B">
        <w:rPr>
          <w:i/>
          <w:iCs/>
          <w:color w:val="006FC0"/>
          <w:sz w:val="22"/>
          <w:szCs w:val="22"/>
        </w:rPr>
        <w:t>Answer</w:t>
      </w:r>
      <w:proofErr w:type="spellEnd"/>
      <w:r w:rsidRPr="007D037B">
        <w:rPr>
          <w:color w:val="006FC0"/>
          <w:sz w:val="22"/>
          <w:szCs w:val="22"/>
        </w:rPr>
        <w:t xml:space="preserve">: </w:t>
      </w:r>
      <w:proofErr w:type="spellStart"/>
      <w:r w:rsidRPr="007D037B">
        <w:rPr>
          <w:i/>
          <w:iCs/>
          <w:color w:val="006FC0"/>
          <w:sz w:val="23"/>
          <w:szCs w:val="23"/>
        </w:rPr>
        <w:t>We</w:t>
      </w:r>
      <w:proofErr w:type="spellEnd"/>
      <w:r w:rsidRPr="007D037B">
        <w:rPr>
          <w:i/>
          <w:iCs/>
          <w:color w:val="006FC0"/>
          <w:sz w:val="23"/>
          <w:szCs w:val="23"/>
        </w:rPr>
        <w:t xml:space="preserve"> </w:t>
      </w:r>
      <w:proofErr w:type="spellStart"/>
      <w:r w:rsidRPr="007D037B">
        <w:rPr>
          <w:i/>
          <w:iCs/>
          <w:color w:val="006FC0"/>
          <w:sz w:val="23"/>
          <w:szCs w:val="23"/>
        </w:rPr>
        <w:t>adapt</w:t>
      </w:r>
      <w:proofErr w:type="spellEnd"/>
      <w:r w:rsidRPr="007D037B">
        <w:rPr>
          <w:i/>
          <w:iCs/>
          <w:color w:val="006FC0"/>
          <w:sz w:val="23"/>
          <w:szCs w:val="23"/>
        </w:rPr>
        <w:t xml:space="preserve"> </w:t>
      </w:r>
      <w:proofErr w:type="spellStart"/>
      <w:r w:rsidRPr="007D037B">
        <w:rPr>
          <w:i/>
          <w:iCs/>
          <w:color w:val="006FC0"/>
          <w:sz w:val="23"/>
          <w:szCs w:val="23"/>
        </w:rPr>
        <w:t>to</w:t>
      </w:r>
      <w:proofErr w:type="spellEnd"/>
      <w:r w:rsidRPr="007D037B">
        <w:rPr>
          <w:i/>
          <w:iCs/>
          <w:color w:val="006FC0"/>
          <w:sz w:val="23"/>
          <w:szCs w:val="23"/>
        </w:rPr>
        <w:t xml:space="preserve"> </w:t>
      </w:r>
      <w:proofErr w:type="spellStart"/>
      <w:r w:rsidRPr="007D037B">
        <w:rPr>
          <w:i/>
          <w:iCs/>
          <w:color w:val="006FC0"/>
          <w:sz w:val="23"/>
          <w:szCs w:val="23"/>
        </w:rPr>
        <w:t>your</w:t>
      </w:r>
      <w:proofErr w:type="spellEnd"/>
      <w:r w:rsidRPr="007D037B">
        <w:rPr>
          <w:i/>
          <w:iCs/>
          <w:color w:val="006FC0"/>
          <w:sz w:val="23"/>
          <w:szCs w:val="23"/>
        </w:rPr>
        <w:t xml:space="preserve"> </w:t>
      </w:r>
      <w:proofErr w:type="spellStart"/>
      <w:r w:rsidRPr="007D037B">
        <w:rPr>
          <w:i/>
          <w:iCs/>
          <w:color w:val="006FC0"/>
          <w:sz w:val="23"/>
          <w:szCs w:val="23"/>
        </w:rPr>
        <w:t>needs</w:t>
      </w:r>
      <w:proofErr w:type="spellEnd"/>
      <w:r w:rsidRPr="007D037B">
        <w:rPr>
          <w:i/>
          <w:iCs/>
          <w:color w:val="006FC0"/>
          <w:sz w:val="23"/>
          <w:szCs w:val="23"/>
        </w:rPr>
        <w:t xml:space="preserve"> </w:t>
      </w:r>
    </w:p>
    <w:p w14:paraId="09072A03" w14:textId="77777777" w:rsidR="00C50429" w:rsidRPr="007D037B" w:rsidRDefault="00C50429" w:rsidP="00C50429">
      <w:pPr>
        <w:pStyle w:val="Default"/>
        <w:ind w:left="567"/>
        <w:rPr>
          <w:color w:val="006FC0"/>
          <w:sz w:val="22"/>
          <w:szCs w:val="22"/>
        </w:rPr>
      </w:pPr>
      <w:proofErr w:type="spellStart"/>
      <w:r w:rsidRPr="007D037B">
        <w:rPr>
          <w:i/>
          <w:iCs/>
          <w:color w:val="006FC0"/>
          <w:sz w:val="22"/>
          <w:szCs w:val="22"/>
        </w:rPr>
        <w:t>Ammonia</w:t>
      </w:r>
      <w:proofErr w:type="spellEnd"/>
      <w:r w:rsidRPr="007D037B">
        <w:rPr>
          <w:i/>
          <w:iCs/>
          <w:color w:val="006FC0"/>
          <w:sz w:val="22"/>
          <w:szCs w:val="22"/>
        </w:rPr>
        <w:t xml:space="preserve"> </w:t>
      </w:r>
    </w:p>
    <w:p w14:paraId="72E359A7" w14:textId="77777777" w:rsidR="00C50429" w:rsidRPr="007D037B" w:rsidRDefault="00C50429" w:rsidP="00C50429">
      <w:pPr>
        <w:pStyle w:val="Default"/>
        <w:ind w:left="567"/>
        <w:rPr>
          <w:sz w:val="22"/>
          <w:szCs w:val="22"/>
        </w:rPr>
      </w:pPr>
      <w:r w:rsidRPr="007D037B">
        <w:rPr>
          <w:i/>
          <w:iCs/>
          <w:color w:val="006FC0"/>
          <w:sz w:val="22"/>
          <w:szCs w:val="22"/>
        </w:rPr>
        <w:t xml:space="preserve">T(°C) 29 normal </w:t>
      </w:r>
      <w:proofErr w:type="spellStart"/>
      <w:r w:rsidRPr="007D037B">
        <w:rPr>
          <w:i/>
          <w:iCs/>
          <w:color w:val="006FC0"/>
          <w:sz w:val="22"/>
          <w:szCs w:val="22"/>
        </w:rPr>
        <w:t>max</w:t>
      </w:r>
      <w:proofErr w:type="spellEnd"/>
      <w:r w:rsidRPr="007D037B">
        <w:rPr>
          <w:i/>
          <w:iCs/>
          <w:color w:val="006FC0"/>
          <w:sz w:val="22"/>
          <w:szCs w:val="22"/>
        </w:rPr>
        <w:t xml:space="preserve">, 13 min and 40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16F34E16" w14:textId="77777777" w:rsidR="00C50429" w:rsidRPr="007D037B" w:rsidRDefault="00C50429" w:rsidP="00C50429">
      <w:pPr>
        <w:pStyle w:val="Default"/>
        <w:ind w:left="567"/>
        <w:rPr>
          <w:sz w:val="22"/>
          <w:szCs w:val="22"/>
        </w:rPr>
      </w:pPr>
      <w:proofErr w:type="spellStart"/>
      <w:r w:rsidRPr="007D037B">
        <w:rPr>
          <w:i/>
          <w:iCs/>
          <w:color w:val="006FC0"/>
          <w:sz w:val="22"/>
          <w:szCs w:val="22"/>
        </w:rPr>
        <w:t>Pressure</w:t>
      </w:r>
      <w:proofErr w:type="spellEnd"/>
      <w:r w:rsidRPr="007D037B">
        <w:rPr>
          <w:i/>
          <w:iCs/>
          <w:color w:val="006FC0"/>
          <w:sz w:val="22"/>
          <w:szCs w:val="22"/>
        </w:rPr>
        <w:t xml:space="preserve"> Up </w:t>
      </w:r>
      <w:proofErr w:type="spellStart"/>
      <w:r w:rsidRPr="007D037B">
        <w:rPr>
          <w:i/>
          <w:iCs/>
          <w:color w:val="006FC0"/>
          <w:sz w:val="22"/>
          <w:szCs w:val="22"/>
        </w:rPr>
        <w:t>to</w:t>
      </w:r>
      <w:proofErr w:type="spellEnd"/>
      <w:r w:rsidRPr="007D037B">
        <w:rPr>
          <w:i/>
          <w:iCs/>
          <w:color w:val="006FC0"/>
          <w:sz w:val="22"/>
          <w:szCs w:val="22"/>
        </w:rPr>
        <w:t xml:space="preserve"> (</w:t>
      </w:r>
      <w:proofErr w:type="spellStart"/>
      <w:r w:rsidRPr="007D037B">
        <w:rPr>
          <w:i/>
          <w:iCs/>
          <w:color w:val="006FC0"/>
          <w:sz w:val="22"/>
          <w:szCs w:val="22"/>
        </w:rPr>
        <w:t>barg</w:t>
      </w:r>
      <w:proofErr w:type="spellEnd"/>
      <w:r w:rsidRPr="007D037B">
        <w:rPr>
          <w:i/>
          <w:iCs/>
          <w:color w:val="006FC0"/>
          <w:sz w:val="22"/>
          <w:szCs w:val="22"/>
        </w:rPr>
        <w:t xml:space="preserve">) 15 normal, 16 </w:t>
      </w:r>
      <w:proofErr w:type="spellStart"/>
      <w:r w:rsidRPr="007D037B">
        <w:rPr>
          <w:i/>
          <w:iCs/>
          <w:color w:val="006FC0"/>
          <w:sz w:val="22"/>
          <w:szCs w:val="22"/>
        </w:rPr>
        <w:t>max</w:t>
      </w:r>
      <w:proofErr w:type="spellEnd"/>
      <w:r w:rsidRPr="007D037B">
        <w:rPr>
          <w:i/>
          <w:iCs/>
          <w:color w:val="006FC0"/>
          <w:sz w:val="22"/>
          <w:szCs w:val="22"/>
        </w:rPr>
        <w:t xml:space="preserve">, 14 min and 41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0F07638F" w14:textId="77777777" w:rsidR="00C50429" w:rsidRPr="007D037B" w:rsidRDefault="00C50429" w:rsidP="00C50429">
      <w:pPr>
        <w:pStyle w:val="Default"/>
        <w:ind w:left="567"/>
        <w:rPr>
          <w:color w:val="006FC0"/>
          <w:sz w:val="22"/>
          <w:szCs w:val="22"/>
        </w:rPr>
      </w:pPr>
      <w:r w:rsidRPr="007D037B">
        <w:rPr>
          <w:i/>
          <w:iCs/>
          <w:color w:val="006FC0"/>
          <w:sz w:val="22"/>
          <w:szCs w:val="22"/>
        </w:rPr>
        <w:t xml:space="preserve">NG </w:t>
      </w:r>
    </w:p>
    <w:p w14:paraId="298315F4" w14:textId="77777777" w:rsidR="00C50429" w:rsidRPr="007D037B" w:rsidRDefault="00C50429" w:rsidP="00C50429">
      <w:pPr>
        <w:pStyle w:val="Default"/>
        <w:ind w:left="567"/>
        <w:rPr>
          <w:sz w:val="22"/>
          <w:szCs w:val="22"/>
        </w:rPr>
      </w:pPr>
      <w:r w:rsidRPr="007D037B">
        <w:rPr>
          <w:i/>
          <w:iCs/>
          <w:color w:val="006FC0"/>
          <w:sz w:val="22"/>
          <w:szCs w:val="22"/>
        </w:rPr>
        <w:t xml:space="preserve">T(°C) normal 30 </w:t>
      </w:r>
      <w:proofErr w:type="spellStart"/>
      <w:r w:rsidRPr="007D037B">
        <w:rPr>
          <w:i/>
          <w:iCs/>
          <w:color w:val="006FC0"/>
          <w:sz w:val="22"/>
          <w:szCs w:val="22"/>
        </w:rPr>
        <w:t>max</w:t>
      </w:r>
      <w:proofErr w:type="spellEnd"/>
      <w:r w:rsidRPr="007D037B">
        <w:rPr>
          <w:i/>
          <w:iCs/>
          <w:color w:val="006FC0"/>
          <w:sz w:val="22"/>
          <w:szCs w:val="22"/>
        </w:rPr>
        <w:t xml:space="preserve">, 10 min and 40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24EE038A" w14:textId="77777777" w:rsidR="00C50429" w:rsidRPr="007D037B" w:rsidRDefault="00C50429" w:rsidP="00C50429">
      <w:pPr>
        <w:pStyle w:val="Default"/>
        <w:ind w:left="567"/>
        <w:rPr>
          <w:sz w:val="22"/>
          <w:szCs w:val="22"/>
        </w:rPr>
      </w:pPr>
      <w:proofErr w:type="spellStart"/>
      <w:r w:rsidRPr="007D037B">
        <w:rPr>
          <w:i/>
          <w:iCs/>
          <w:color w:val="006FC0"/>
          <w:sz w:val="22"/>
          <w:szCs w:val="22"/>
        </w:rPr>
        <w:t>Pressure</w:t>
      </w:r>
      <w:proofErr w:type="spellEnd"/>
      <w:r w:rsidRPr="007D037B">
        <w:rPr>
          <w:i/>
          <w:iCs/>
          <w:color w:val="006FC0"/>
          <w:sz w:val="22"/>
          <w:szCs w:val="22"/>
        </w:rPr>
        <w:t xml:space="preserve"> </w:t>
      </w:r>
      <w:proofErr w:type="spellStart"/>
      <w:r w:rsidRPr="007D037B">
        <w:rPr>
          <w:i/>
          <w:iCs/>
          <w:color w:val="006FC0"/>
          <w:sz w:val="22"/>
          <w:szCs w:val="22"/>
        </w:rPr>
        <w:t>op</w:t>
      </w:r>
      <w:proofErr w:type="spellEnd"/>
      <w:r w:rsidRPr="007D037B">
        <w:rPr>
          <w:i/>
          <w:iCs/>
          <w:color w:val="006FC0"/>
          <w:sz w:val="22"/>
          <w:szCs w:val="22"/>
        </w:rPr>
        <w:t xml:space="preserve"> </w:t>
      </w:r>
      <w:proofErr w:type="spellStart"/>
      <w:r w:rsidRPr="007D037B">
        <w:rPr>
          <w:i/>
          <w:iCs/>
          <w:color w:val="006FC0"/>
          <w:sz w:val="22"/>
          <w:szCs w:val="22"/>
        </w:rPr>
        <w:t>filter</w:t>
      </w:r>
      <w:proofErr w:type="spellEnd"/>
      <w:r w:rsidRPr="007D037B">
        <w:rPr>
          <w:i/>
          <w:iCs/>
          <w:color w:val="006FC0"/>
          <w:sz w:val="22"/>
          <w:szCs w:val="22"/>
        </w:rPr>
        <w:t xml:space="preserve"> C </w:t>
      </w:r>
      <w:proofErr w:type="spellStart"/>
      <w:r w:rsidRPr="007D037B">
        <w:rPr>
          <w:i/>
          <w:iCs/>
          <w:color w:val="006FC0"/>
          <w:sz w:val="22"/>
          <w:szCs w:val="22"/>
        </w:rPr>
        <w:t>act</w:t>
      </w:r>
      <w:proofErr w:type="spellEnd"/>
      <w:r w:rsidRPr="007D037B">
        <w:rPr>
          <w:i/>
          <w:iCs/>
          <w:color w:val="006FC0"/>
          <w:sz w:val="22"/>
          <w:szCs w:val="22"/>
        </w:rPr>
        <w:t xml:space="preserve"> A40 (</w:t>
      </w:r>
      <w:proofErr w:type="spellStart"/>
      <w:r w:rsidRPr="007D037B">
        <w:rPr>
          <w:i/>
          <w:iCs/>
          <w:color w:val="006FC0"/>
          <w:sz w:val="22"/>
          <w:szCs w:val="22"/>
        </w:rPr>
        <w:t>barg</w:t>
      </w:r>
      <w:proofErr w:type="spellEnd"/>
      <w:r w:rsidRPr="007D037B">
        <w:rPr>
          <w:i/>
          <w:iCs/>
          <w:color w:val="006FC0"/>
          <w:sz w:val="22"/>
          <w:szCs w:val="22"/>
        </w:rPr>
        <w:t xml:space="preserve">) 20 normal, 21 </w:t>
      </w:r>
      <w:proofErr w:type="spellStart"/>
      <w:r w:rsidRPr="007D037B">
        <w:rPr>
          <w:i/>
          <w:iCs/>
          <w:color w:val="006FC0"/>
          <w:sz w:val="22"/>
          <w:szCs w:val="22"/>
        </w:rPr>
        <w:t>max</w:t>
      </w:r>
      <w:proofErr w:type="spellEnd"/>
      <w:r w:rsidRPr="007D037B">
        <w:rPr>
          <w:i/>
          <w:iCs/>
          <w:color w:val="006FC0"/>
          <w:sz w:val="22"/>
          <w:szCs w:val="22"/>
        </w:rPr>
        <w:t xml:space="preserve">, 15 min and 30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5A0A8D10" w14:textId="77777777" w:rsidR="00C50429" w:rsidRPr="007D037B" w:rsidRDefault="00C50429" w:rsidP="00C50429">
      <w:pPr>
        <w:pStyle w:val="Default"/>
        <w:ind w:left="567"/>
        <w:rPr>
          <w:color w:val="006FC0"/>
          <w:sz w:val="22"/>
          <w:szCs w:val="22"/>
        </w:rPr>
      </w:pPr>
      <w:proofErr w:type="spellStart"/>
      <w:r w:rsidRPr="007D037B">
        <w:rPr>
          <w:i/>
          <w:iCs/>
          <w:color w:val="006FC0"/>
          <w:sz w:val="22"/>
          <w:szCs w:val="22"/>
        </w:rPr>
        <w:t>Purge</w:t>
      </w:r>
      <w:proofErr w:type="spellEnd"/>
      <w:r w:rsidRPr="007D037B">
        <w:rPr>
          <w:i/>
          <w:iCs/>
          <w:color w:val="006FC0"/>
          <w:sz w:val="22"/>
          <w:szCs w:val="22"/>
        </w:rPr>
        <w:t xml:space="preserve"> gas </w:t>
      </w:r>
    </w:p>
    <w:p w14:paraId="61D28709" w14:textId="77777777" w:rsidR="00C50429" w:rsidRPr="007D037B" w:rsidRDefault="00C50429" w:rsidP="00C50429">
      <w:pPr>
        <w:pStyle w:val="Default"/>
        <w:ind w:left="567"/>
        <w:rPr>
          <w:sz w:val="22"/>
          <w:szCs w:val="22"/>
        </w:rPr>
      </w:pPr>
      <w:r w:rsidRPr="007D037B">
        <w:rPr>
          <w:i/>
          <w:iCs/>
          <w:color w:val="006FC0"/>
          <w:sz w:val="22"/>
          <w:szCs w:val="22"/>
        </w:rPr>
        <w:t xml:space="preserve">T(°C) 35°C normal; 36 </w:t>
      </w:r>
      <w:proofErr w:type="spellStart"/>
      <w:r w:rsidRPr="007D037B">
        <w:rPr>
          <w:i/>
          <w:iCs/>
          <w:color w:val="006FC0"/>
          <w:sz w:val="22"/>
          <w:szCs w:val="22"/>
        </w:rPr>
        <w:t>max</w:t>
      </w:r>
      <w:proofErr w:type="spellEnd"/>
      <w:r w:rsidRPr="007D037B">
        <w:rPr>
          <w:i/>
          <w:iCs/>
          <w:color w:val="006FC0"/>
          <w:sz w:val="22"/>
          <w:szCs w:val="22"/>
        </w:rPr>
        <w:t xml:space="preserve">, 34 min and 232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64935782" w14:textId="091B89BF" w:rsidR="00C50429" w:rsidRDefault="00C50429" w:rsidP="00C50429">
      <w:pPr>
        <w:pStyle w:val="Default"/>
        <w:ind w:left="567"/>
        <w:rPr>
          <w:i/>
          <w:iCs/>
          <w:color w:val="006FC0"/>
          <w:sz w:val="22"/>
          <w:szCs w:val="22"/>
        </w:rPr>
      </w:pPr>
      <w:proofErr w:type="spellStart"/>
      <w:r w:rsidRPr="007D037B">
        <w:rPr>
          <w:i/>
          <w:iCs/>
          <w:color w:val="006FC0"/>
          <w:sz w:val="22"/>
          <w:szCs w:val="22"/>
        </w:rPr>
        <w:t>Pressure</w:t>
      </w:r>
      <w:proofErr w:type="spellEnd"/>
      <w:r w:rsidRPr="007D037B">
        <w:rPr>
          <w:i/>
          <w:iCs/>
          <w:color w:val="006FC0"/>
          <w:sz w:val="22"/>
          <w:szCs w:val="22"/>
        </w:rPr>
        <w:t xml:space="preserve"> </w:t>
      </w:r>
      <w:proofErr w:type="spellStart"/>
      <w:r w:rsidRPr="007D037B">
        <w:rPr>
          <w:i/>
          <w:iCs/>
          <w:color w:val="006FC0"/>
          <w:sz w:val="22"/>
          <w:szCs w:val="22"/>
        </w:rPr>
        <w:t>op</w:t>
      </w:r>
      <w:proofErr w:type="spellEnd"/>
      <w:r w:rsidRPr="007D037B">
        <w:rPr>
          <w:i/>
          <w:iCs/>
          <w:color w:val="006FC0"/>
          <w:sz w:val="22"/>
          <w:szCs w:val="22"/>
        </w:rPr>
        <w:t xml:space="preserve"> (</w:t>
      </w:r>
      <w:proofErr w:type="spellStart"/>
      <w:r w:rsidRPr="007D037B">
        <w:rPr>
          <w:i/>
          <w:iCs/>
          <w:color w:val="006FC0"/>
          <w:sz w:val="22"/>
          <w:szCs w:val="22"/>
        </w:rPr>
        <w:t>barg</w:t>
      </w:r>
      <w:proofErr w:type="spellEnd"/>
      <w:r w:rsidRPr="007D037B">
        <w:rPr>
          <w:i/>
          <w:iCs/>
          <w:color w:val="006FC0"/>
          <w:sz w:val="22"/>
          <w:szCs w:val="22"/>
        </w:rPr>
        <w:t xml:space="preserve">) 15 normal, 16 </w:t>
      </w:r>
      <w:proofErr w:type="spellStart"/>
      <w:r w:rsidRPr="007D037B">
        <w:rPr>
          <w:i/>
          <w:iCs/>
          <w:color w:val="006FC0"/>
          <w:sz w:val="22"/>
          <w:szCs w:val="22"/>
        </w:rPr>
        <w:t>max</w:t>
      </w:r>
      <w:proofErr w:type="spellEnd"/>
      <w:r w:rsidRPr="007D037B">
        <w:rPr>
          <w:i/>
          <w:iCs/>
          <w:color w:val="006FC0"/>
          <w:sz w:val="22"/>
          <w:szCs w:val="22"/>
        </w:rPr>
        <w:t xml:space="preserve">, 14 min and 25 </w:t>
      </w:r>
      <w:proofErr w:type="spellStart"/>
      <w:r w:rsidRPr="007D037B">
        <w:rPr>
          <w:i/>
          <w:iCs/>
          <w:color w:val="006FC0"/>
          <w:sz w:val="22"/>
          <w:szCs w:val="22"/>
        </w:rPr>
        <w:t>mechanical</w:t>
      </w:r>
      <w:proofErr w:type="spellEnd"/>
      <w:r w:rsidRPr="007D037B">
        <w:rPr>
          <w:i/>
          <w:iCs/>
          <w:color w:val="006FC0"/>
          <w:sz w:val="22"/>
          <w:szCs w:val="22"/>
        </w:rPr>
        <w:t xml:space="preserve"> </w:t>
      </w:r>
      <w:proofErr w:type="spellStart"/>
      <w:r w:rsidRPr="007D037B">
        <w:rPr>
          <w:i/>
          <w:iCs/>
          <w:color w:val="006FC0"/>
          <w:sz w:val="22"/>
          <w:szCs w:val="22"/>
        </w:rPr>
        <w:t>design</w:t>
      </w:r>
      <w:proofErr w:type="spellEnd"/>
      <w:r w:rsidRPr="007D037B">
        <w:rPr>
          <w:i/>
          <w:iCs/>
          <w:color w:val="006FC0"/>
          <w:sz w:val="22"/>
          <w:szCs w:val="22"/>
        </w:rPr>
        <w:t xml:space="preserve"> </w:t>
      </w:r>
    </w:p>
    <w:p w14:paraId="00800E20" w14:textId="4BAA9BC5" w:rsidR="00957BEB" w:rsidRDefault="00957BEB" w:rsidP="00C50429">
      <w:pPr>
        <w:pStyle w:val="Default"/>
        <w:ind w:left="567"/>
        <w:rPr>
          <w:i/>
          <w:iCs/>
          <w:color w:val="006FC0"/>
          <w:sz w:val="22"/>
          <w:szCs w:val="22"/>
        </w:rPr>
      </w:pPr>
    </w:p>
    <w:p w14:paraId="6B26AC9B" w14:textId="77777777" w:rsidR="00957BEB" w:rsidRPr="007D037B" w:rsidRDefault="00957BEB" w:rsidP="00C50429">
      <w:pPr>
        <w:pStyle w:val="Default"/>
        <w:ind w:left="567"/>
        <w:rPr>
          <w:i/>
          <w:iCs/>
          <w:color w:val="006FC0"/>
          <w:sz w:val="22"/>
          <w:szCs w:val="22"/>
        </w:rPr>
      </w:pPr>
    </w:p>
    <w:p w14:paraId="0522E932" w14:textId="77777777" w:rsidR="00C50429" w:rsidRPr="007D037B" w:rsidRDefault="00C50429" w:rsidP="00C50429">
      <w:pPr>
        <w:pStyle w:val="Default"/>
        <w:ind w:left="567"/>
        <w:rPr>
          <w:i/>
          <w:iCs/>
          <w:color w:val="006FC0"/>
          <w:sz w:val="22"/>
          <w:szCs w:val="22"/>
        </w:rPr>
      </w:pPr>
    </w:p>
    <w:p w14:paraId="4CB2A6EA" w14:textId="75B255E1" w:rsidR="00C50429" w:rsidRPr="007D037B" w:rsidRDefault="00C50429" w:rsidP="00C50429">
      <w:pPr>
        <w:pStyle w:val="Default"/>
        <w:ind w:left="567"/>
      </w:pPr>
      <w:r w:rsidRPr="007D037B">
        <w:lastRenderedPageBreak/>
        <w:t>6</w:t>
      </w:r>
      <w:r w:rsidRPr="007D037B">
        <w:t>7</w:t>
      </w:r>
      <w:r w:rsidRPr="007D037B">
        <w:t xml:space="preserve">) </w:t>
      </w:r>
      <w:proofErr w:type="spellStart"/>
      <w:r w:rsidRPr="007D037B">
        <w:t>Provide</w:t>
      </w:r>
      <w:proofErr w:type="spellEnd"/>
      <w:r w:rsidRPr="007D037B">
        <w:t xml:space="preserve"> data </w:t>
      </w:r>
      <w:proofErr w:type="spellStart"/>
      <w:r w:rsidRPr="007D037B">
        <w:t>sheet</w:t>
      </w:r>
      <w:proofErr w:type="spellEnd"/>
      <w:r w:rsidRPr="007D037B">
        <w:t xml:space="preserve"> and </w:t>
      </w:r>
      <w:proofErr w:type="spellStart"/>
      <w:r w:rsidRPr="007D037B">
        <w:t>mechanical</w:t>
      </w:r>
      <w:proofErr w:type="spellEnd"/>
      <w:r w:rsidRPr="007D037B">
        <w:t xml:space="preserve"> </w:t>
      </w:r>
      <w:proofErr w:type="spellStart"/>
      <w:r w:rsidRPr="007D037B">
        <w:t>details</w:t>
      </w:r>
      <w:proofErr w:type="spellEnd"/>
      <w:r w:rsidRPr="007D037B">
        <w:t xml:space="preserve"> </w:t>
      </w:r>
      <w:proofErr w:type="spellStart"/>
      <w:r w:rsidRPr="007D037B">
        <w:t>of</w:t>
      </w:r>
      <w:proofErr w:type="spellEnd"/>
      <w:r w:rsidRPr="007D037B">
        <w:t xml:space="preserve"> </w:t>
      </w:r>
      <w:proofErr w:type="spellStart"/>
      <w:r w:rsidRPr="007D037B">
        <w:t>purge</w:t>
      </w:r>
      <w:proofErr w:type="spellEnd"/>
      <w:r w:rsidRPr="007D037B">
        <w:t xml:space="preserve"> mixer +</w:t>
      </w:r>
      <w:proofErr w:type="spellStart"/>
      <w:r w:rsidRPr="007D037B">
        <w:t>tail</w:t>
      </w:r>
      <w:proofErr w:type="spellEnd"/>
      <w:r w:rsidRPr="007D037B">
        <w:t xml:space="preserve"> gas </w:t>
      </w:r>
      <w:proofErr w:type="spellStart"/>
      <w:r w:rsidRPr="007D037B">
        <w:t>existing</w:t>
      </w:r>
      <w:proofErr w:type="spellEnd"/>
      <w:r w:rsidRPr="007D037B">
        <w:t xml:space="preserve"> </w:t>
      </w:r>
      <w:proofErr w:type="spellStart"/>
      <w:r w:rsidRPr="007D037B">
        <w:t>today</w:t>
      </w:r>
      <w:proofErr w:type="spellEnd"/>
      <w:r w:rsidRPr="007D037B">
        <w:t xml:space="preserve"> prior </w:t>
      </w:r>
      <w:proofErr w:type="spellStart"/>
      <w:r w:rsidRPr="007D037B">
        <w:t>to</w:t>
      </w:r>
      <w:proofErr w:type="spellEnd"/>
      <w:r w:rsidRPr="007D037B">
        <w:t xml:space="preserve"> NSCR. </w:t>
      </w:r>
    </w:p>
    <w:p w14:paraId="7CBA438F" w14:textId="77777777" w:rsidR="00C50429" w:rsidRPr="007D037B" w:rsidRDefault="00C50429" w:rsidP="00C50429">
      <w:pPr>
        <w:pStyle w:val="Default"/>
        <w:ind w:left="567"/>
        <w:rPr>
          <w:i/>
          <w:iCs/>
          <w:color w:val="006FC0"/>
          <w:sz w:val="22"/>
          <w:szCs w:val="22"/>
        </w:rPr>
      </w:pPr>
      <w:proofErr w:type="spellStart"/>
      <w:r w:rsidRPr="007D037B">
        <w:rPr>
          <w:color w:val="006FC0"/>
          <w:sz w:val="22"/>
          <w:szCs w:val="22"/>
        </w:rPr>
        <w:t>Answer</w:t>
      </w:r>
      <w:proofErr w:type="spellEnd"/>
      <w:r w:rsidRPr="007D037B">
        <w:rPr>
          <w:color w:val="006FC0"/>
          <w:sz w:val="22"/>
          <w:szCs w:val="22"/>
        </w:rPr>
        <w:t xml:space="preserve">: </w:t>
      </w:r>
      <w:r w:rsidRPr="007D037B">
        <w:rPr>
          <w:i/>
          <w:iCs/>
          <w:color w:val="006FC0"/>
          <w:sz w:val="22"/>
          <w:szCs w:val="22"/>
        </w:rPr>
        <w:t xml:space="preserve">Yes, </w:t>
      </w:r>
      <w:proofErr w:type="spellStart"/>
      <w:r w:rsidRPr="007D037B">
        <w:rPr>
          <w:i/>
          <w:iCs/>
          <w:color w:val="006FC0"/>
          <w:sz w:val="22"/>
          <w:szCs w:val="22"/>
        </w:rPr>
        <w:t>it</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attached</w:t>
      </w:r>
      <w:proofErr w:type="spellEnd"/>
      <w:r w:rsidRPr="007D037B">
        <w:rPr>
          <w:i/>
          <w:iCs/>
          <w:color w:val="006FC0"/>
          <w:sz w:val="22"/>
          <w:szCs w:val="22"/>
        </w:rPr>
        <w:t xml:space="preserve"> in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technical</w:t>
      </w:r>
      <w:proofErr w:type="spellEnd"/>
      <w:r w:rsidRPr="007D037B">
        <w:rPr>
          <w:i/>
          <w:iCs/>
          <w:color w:val="006FC0"/>
          <w:sz w:val="22"/>
          <w:szCs w:val="22"/>
        </w:rPr>
        <w:t xml:space="preserve"> </w:t>
      </w:r>
      <w:proofErr w:type="spellStart"/>
      <w:r w:rsidRPr="007D037B">
        <w:rPr>
          <w:i/>
          <w:iCs/>
          <w:color w:val="006FC0"/>
          <w:sz w:val="22"/>
          <w:szCs w:val="22"/>
        </w:rPr>
        <w:t>information</w:t>
      </w:r>
      <w:proofErr w:type="spellEnd"/>
      <w:r w:rsidRPr="007D037B">
        <w:rPr>
          <w:i/>
          <w:iCs/>
          <w:color w:val="006FC0"/>
          <w:sz w:val="22"/>
          <w:szCs w:val="22"/>
        </w:rPr>
        <w:t xml:space="preserve"> folder (</w:t>
      </w:r>
      <w:proofErr w:type="spellStart"/>
      <w:r w:rsidRPr="007D037B">
        <w:rPr>
          <w:i/>
          <w:iCs/>
          <w:color w:val="006FC0"/>
          <w:sz w:val="22"/>
          <w:szCs w:val="22"/>
        </w:rPr>
        <w:t>dropbox</w:t>
      </w:r>
      <w:proofErr w:type="spellEnd"/>
      <w:r w:rsidRPr="007D037B">
        <w:rPr>
          <w:i/>
          <w:iCs/>
          <w:color w:val="006FC0"/>
          <w:sz w:val="22"/>
          <w:szCs w:val="22"/>
        </w:rPr>
        <w:t xml:space="preserve">)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companies</w:t>
      </w:r>
      <w:proofErr w:type="spellEnd"/>
      <w:r w:rsidRPr="007D037B">
        <w:rPr>
          <w:i/>
          <w:iCs/>
          <w:color w:val="006FC0"/>
          <w:sz w:val="22"/>
          <w:szCs w:val="22"/>
        </w:rPr>
        <w:t xml:space="preserve"> </w:t>
      </w:r>
      <w:proofErr w:type="spellStart"/>
      <w:r w:rsidRPr="007D037B">
        <w:rPr>
          <w:i/>
          <w:iCs/>
          <w:color w:val="006FC0"/>
          <w:sz w:val="22"/>
          <w:szCs w:val="22"/>
        </w:rPr>
        <w:t>that</w:t>
      </w:r>
      <w:proofErr w:type="spellEnd"/>
      <w:r w:rsidRPr="007D037B">
        <w:rPr>
          <w:i/>
          <w:iCs/>
          <w:color w:val="006FC0"/>
          <w:sz w:val="22"/>
          <w:szCs w:val="22"/>
        </w:rPr>
        <w:t xml:space="preserve"> </w:t>
      </w:r>
      <w:proofErr w:type="spellStart"/>
      <w:r w:rsidRPr="007D037B">
        <w:rPr>
          <w:i/>
          <w:iCs/>
          <w:color w:val="006FC0"/>
          <w:sz w:val="22"/>
          <w:szCs w:val="22"/>
        </w:rPr>
        <w:t>have</w:t>
      </w:r>
      <w:proofErr w:type="spellEnd"/>
      <w:r w:rsidRPr="007D037B">
        <w:rPr>
          <w:i/>
          <w:iCs/>
          <w:color w:val="006FC0"/>
          <w:sz w:val="22"/>
          <w:szCs w:val="22"/>
        </w:rPr>
        <w:t xml:space="preserve"> </w:t>
      </w:r>
      <w:proofErr w:type="spellStart"/>
      <w:r w:rsidRPr="007D037B">
        <w:rPr>
          <w:i/>
          <w:iCs/>
          <w:color w:val="006FC0"/>
          <w:sz w:val="22"/>
          <w:szCs w:val="22"/>
        </w:rPr>
        <w:t>signed</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confidentiality</w:t>
      </w:r>
      <w:proofErr w:type="spellEnd"/>
      <w:r w:rsidRPr="007D037B">
        <w:rPr>
          <w:i/>
          <w:iCs/>
          <w:color w:val="006FC0"/>
          <w:sz w:val="22"/>
          <w:szCs w:val="22"/>
        </w:rPr>
        <w:t xml:space="preserve"> </w:t>
      </w:r>
      <w:proofErr w:type="spellStart"/>
      <w:r w:rsidRPr="007D037B">
        <w:rPr>
          <w:i/>
          <w:iCs/>
          <w:color w:val="006FC0"/>
          <w:sz w:val="22"/>
          <w:szCs w:val="22"/>
        </w:rPr>
        <w:t>agreement</w:t>
      </w:r>
      <w:proofErr w:type="spellEnd"/>
      <w:r w:rsidRPr="007D037B">
        <w:rPr>
          <w:i/>
          <w:iCs/>
          <w:color w:val="006FC0"/>
          <w:sz w:val="22"/>
          <w:szCs w:val="22"/>
        </w:rPr>
        <w:t xml:space="preserve">. </w:t>
      </w:r>
    </w:p>
    <w:p w14:paraId="10BEBC03" w14:textId="77777777" w:rsidR="00C50429" w:rsidRPr="007D037B" w:rsidRDefault="00C50429" w:rsidP="00C50429">
      <w:pPr>
        <w:pStyle w:val="Default"/>
        <w:ind w:left="567"/>
        <w:rPr>
          <w:color w:val="006FC0"/>
          <w:sz w:val="22"/>
          <w:szCs w:val="22"/>
        </w:rPr>
      </w:pPr>
    </w:p>
    <w:p w14:paraId="5527CAD7" w14:textId="77777777" w:rsidR="007D037B" w:rsidRPr="007D037B" w:rsidRDefault="00C50429" w:rsidP="00C50429">
      <w:pPr>
        <w:pStyle w:val="Default"/>
        <w:ind w:left="567"/>
      </w:pPr>
      <w:r w:rsidRPr="007D037B">
        <w:t>6</w:t>
      </w:r>
      <w:r w:rsidRPr="007D037B">
        <w:t>8</w:t>
      </w:r>
      <w:r w:rsidRPr="007D037B">
        <w:t xml:space="preserve">) In </w:t>
      </w:r>
      <w:proofErr w:type="spellStart"/>
      <w:r w:rsidRPr="007D037B">
        <w:t>the</w:t>
      </w:r>
      <w:proofErr w:type="spellEnd"/>
      <w:r w:rsidRPr="007D037B">
        <w:t xml:space="preserve"> "</w:t>
      </w:r>
      <w:proofErr w:type="spellStart"/>
      <w:r w:rsidRPr="007D037B">
        <w:t>guaranteed</w:t>
      </w:r>
      <w:proofErr w:type="spellEnd"/>
      <w:r w:rsidRPr="007D037B">
        <w:t xml:space="preserve"> N2O </w:t>
      </w:r>
      <w:proofErr w:type="spellStart"/>
      <w:r w:rsidRPr="007D037B">
        <w:t>reduction</w:t>
      </w:r>
      <w:proofErr w:type="spellEnd"/>
      <w:r w:rsidRPr="007D037B">
        <w:t xml:space="preserve"> </w:t>
      </w:r>
      <w:proofErr w:type="spellStart"/>
      <w:r w:rsidRPr="007D037B">
        <w:t>efficiency</w:t>
      </w:r>
      <w:proofErr w:type="spellEnd"/>
      <w:r w:rsidRPr="007D037B">
        <w:t xml:space="preserve">" </w:t>
      </w:r>
      <w:proofErr w:type="spellStart"/>
      <w:r w:rsidRPr="007D037B">
        <w:t>paragraph</w:t>
      </w:r>
      <w:proofErr w:type="spellEnd"/>
      <w:r w:rsidRPr="007D037B">
        <w:t xml:space="preserve">, </w:t>
      </w:r>
      <w:proofErr w:type="spellStart"/>
      <w:r w:rsidRPr="007D037B">
        <w:t>it</w:t>
      </w:r>
      <w:proofErr w:type="spellEnd"/>
      <w:r w:rsidRPr="007D037B">
        <w:t xml:space="preserve"> </w:t>
      </w:r>
      <w:proofErr w:type="spellStart"/>
      <w:r w:rsidRPr="007D037B">
        <w:t>is</w:t>
      </w:r>
      <w:proofErr w:type="spellEnd"/>
      <w:r w:rsidRPr="007D037B">
        <w:t xml:space="preserve"> </w:t>
      </w:r>
      <w:proofErr w:type="spellStart"/>
      <w:r w:rsidRPr="007D037B">
        <w:t>mentioned</w:t>
      </w:r>
      <w:proofErr w:type="spellEnd"/>
      <w:r w:rsidRPr="007D037B">
        <w:t xml:space="preserve"> </w:t>
      </w:r>
      <w:proofErr w:type="spellStart"/>
      <w:r w:rsidRPr="007D037B">
        <w:t>that</w:t>
      </w:r>
      <w:proofErr w:type="spellEnd"/>
      <w:r w:rsidRPr="007D037B">
        <w:t xml:space="preserve"> </w:t>
      </w:r>
      <w:proofErr w:type="spellStart"/>
      <w:r w:rsidRPr="007D037B">
        <w:t>the</w:t>
      </w:r>
      <w:proofErr w:type="spellEnd"/>
      <w:r w:rsidRPr="007D037B">
        <w:t xml:space="preserve"> </w:t>
      </w:r>
      <w:proofErr w:type="spellStart"/>
      <w:r w:rsidRPr="007D037B">
        <w:t>higher</w:t>
      </w:r>
      <w:proofErr w:type="spellEnd"/>
      <w:r w:rsidRPr="007D037B">
        <w:t xml:space="preserve"> </w:t>
      </w:r>
      <w:proofErr w:type="spellStart"/>
      <w:r w:rsidRPr="007D037B">
        <w:t>the</w:t>
      </w:r>
      <w:proofErr w:type="spellEnd"/>
      <w:r w:rsidRPr="007D037B">
        <w:t xml:space="preserve"> </w:t>
      </w:r>
      <w:proofErr w:type="spellStart"/>
      <w:r w:rsidRPr="007D037B">
        <w:t>efficiency</w:t>
      </w:r>
      <w:proofErr w:type="spellEnd"/>
      <w:r w:rsidRPr="007D037B">
        <w:t xml:space="preserve">, </w:t>
      </w:r>
      <w:proofErr w:type="spellStart"/>
      <w:r w:rsidRPr="007D037B">
        <w:t>from</w:t>
      </w:r>
      <w:proofErr w:type="spellEnd"/>
      <w:r w:rsidRPr="007D037B">
        <w:t xml:space="preserve"> 95% N2O </w:t>
      </w:r>
      <w:proofErr w:type="spellStart"/>
      <w:r w:rsidRPr="007D037B">
        <w:t>reduction</w:t>
      </w:r>
      <w:proofErr w:type="spellEnd"/>
      <w:r w:rsidRPr="007D037B">
        <w:t xml:space="preserve">: 10 </w:t>
      </w:r>
      <w:proofErr w:type="spellStart"/>
      <w:r w:rsidRPr="007D037B">
        <w:t>points</w:t>
      </w:r>
      <w:proofErr w:type="spellEnd"/>
      <w:r w:rsidRPr="007D037B">
        <w:t xml:space="preserve">, </w:t>
      </w:r>
      <w:proofErr w:type="spellStart"/>
      <w:r w:rsidRPr="007D037B">
        <w:t>does</w:t>
      </w:r>
      <w:proofErr w:type="spellEnd"/>
      <w:r w:rsidRPr="007D037B">
        <w:t xml:space="preserve"> </w:t>
      </w:r>
      <w:proofErr w:type="spellStart"/>
      <w:r w:rsidRPr="007D037B">
        <w:t>this</w:t>
      </w:r>
      <w:proofErr w:type="spellEnd"/>
      <w:r w:rsidRPr="007D037B">
        <w:t xml:space="preserve"> mean </w:t>
      </w:r>
      <w:proofErr w:type="spellStart"/>
      <w:r w:rsidRPr="007D037B">
        <w:t>that</w:t>
      </w:r>
      <w:proofErr w:type="spellEnd"/>
      <w:r w:rsidRPr="007D037B">
        <w:t xml:space="preserve">: </w:t>
      </w:r>
      <w:proofErr w:type="spellStart"/>
      <w:r w:rsidRPr="007D037B">
        <w:t>for</w:t>
      </w:r>
      <w:proofErr w:type="spellEnd"/>
      <w:r w:rsidRPr="007D037B">
        <w:t xml:space="preserve"> </w:t>
      </w:r>
      <w:proofErr w:type="spellStart"/>
      <w:r w:rsidRPr="007D037B">
        <w:t>efficiencies</w:t>
      </w:r>
      <w:proofErr w:type="spellEnd"/>
      <w:r w:rsidRPr="007D037B">
        <w:t xml:space="preserve"> </w:t>
      </w:r>
      <w:proofErr w:type="spellStart"/>
      <w:r w:rsidRPr="007D037B">
        <w:t>higher</w:t>
      </w:r>
      <w:proofErr w:type="spellEnd"/>
      <w:r w:rsidRPr="007D037B">
        <w:t xml:space="preserve"> </w:t>
      </w:r>
      <w:proofErr w:type="spellStart"/>
      <w:r w:rsidRPr="007D037B">
        <w:t>than</w:t>
      </w:r>
      <w:proofErr w:type="spellEnd"/>
      <w:r w:rsidRPr="007D037B">
        <w:t xml:space="preserve"> 95%, </w:t>
      </w:r>
      <w:proofErr w:type="spellStart"/>
      <w:r w:rsidRPr="007D037B">
        <w:t>proportional</w:t>
      </w:r>
      <w:proofErr w:type="spellEnd"/>
      <w:r w:rsidRPr="007D037B">
        <w:t xml:space="preserve"> </w:t>
      </w:r>
      <w:proofErr w:type="spellStart"/>
      <w:r w:rsidRPr="007D037B">
        <w:t>points</w:t>
      </w:r>
      <w:proofErr w:type="spellEnd"/>
      <w:r w:rsidRPr="007D037B">
        <w:t xml:space="preserve"> are </w:t>
      </w:r>
      <w:proofErr w:type="spellStart"/>
      <w:r w:rsidRPr="007D037B">
        <w:t>assigned</w:t>
      </w:r>
      <w:proofErr w:type="spellEnd"/>
      <w:r w:rsidRPr="007D037B">
        <w:t xml:space="preserve"> more </w:t>
      </w:r>
      <w:proofErr w:type="spellStart"/>
      <w:r w:rsidRPr="007D037B">
        <w:t>than</w:t>
      </w:r>
      <w:proofErr w:type="spellEnd"/>
      <w:r w:rsidRPr="007D037B">
        <w:t xml:space="preserve"> 10 </w:t>
      </w:r>
      <w:proofErr w:type="spellStart"/>
      <w:r w:rsidRPr="007D037B">
        <w:t>points</w:t>
      </w:r>
      <w:proofErr w:type="spellEnd"/>
      <w:r w:rsidRPr="007D037B">
        <w:t xml:space="preserve">? (Ex: 11 </w:t>
      </w:r>
      <w:proofErr w:type="spellStart"/>
      <w:r w:rsidRPr="007D037B">
        <w:t>points</w:t>
      </w:r>
      <w:proofErr w:type="spellEnd"/>
      <w:r w:rsidRPr="007D037B">
        <w:t xml:space="preserve"> </w:t>
      </w:r>
      <w:proofErr w:type="spellStart"/>
      <w:r w:rsidRPr="007D037B">
        <w:t>for</w:t>
      </w:r>
      <w:proofErr w:type="spellEnd"/>
      <w:r w:rsidRPr="007D037B">
        <w:t xml:space="preserve"> 96%, 12 </w:t>
      </w:r>
      <w:proofErr w:type="spellStart"/>
      <w:r w:rsidRPr="007D037B">
        <w:t>points</w:t>
      </w:r>
      <w:proofErr w:type="spellEnd"/>
      <w:r w:rsidRPr="007D037B">
        <w:t xml:space="preserve"> </w:t>
      </w:r>
      <w:proofErr w:type="spellStart"/>
      <w:r w:rsidRPr="007D037B">
        <w:t>for</w:t>
      </w:r>
      <w:proofErr w:type="spellEnd"/>
      <w:r w:rsidRPr="007D037B">
        <w:t xml:space="preserve"> 97 and so </w:t>
      </w:r>
      <w:proofErr w:type="spellStart"/>
      <w:r w:rsidRPr="007D037B">
        <w:t>on</w:t>
      </w:r>
      <w:proofErr w:type="spellEnd"/>
      <w:r w:rsidRPr="007D037B">
        <w:t>).</w:t>
      </w:r>
    </w:p>
    <w:p w14:paraId="003F8AB2" w14:textId="729D8BB6"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No, </w:t>
      </w:r>
      <w:proofErr w:type="spellStart"/>
      <w:r w:rsidRPr="007D037B">
        <w:rPr>
          <w:i/>
          <w:iCs/>
          <w:color w:val="006FC0"/>
          <w:sz w:val="22"/>
          <w:szCs w:val="22"/>
        </w:rPr>
        <w:t>since</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maximum</w:t>
      </w:r>
      <w:proofErr w:type="spellEnd"/>
      <w:r w:rsidRPr="007D037B">
        <w:rPr>
          <w:i/>
          <w:iCs/>
          <w:color w:val="006FC0"/>
          <w:sz w:val="22"/>
          <w:szCs w:val="22"/>
        </w:rPr>
        <w:t xml:space="preserve"> score </w:t>
      </w:r>
      <w:proofErr w:type="spellStart"/>
      <w:r w:rsidRPr="007D037B">
        <w:rPr>
          <w:i/>
          <w:iCs/>
          <w:color w:val="006FC0"/>
          <w:sz w:val="22"/>
          <w:szCs w:val="22"/>
        </w:rPr>
        <w:t>for</w:t>
      </w:r>
      <w:proofErr w:type="spellEnd"/>
      <w:r w:rsidRPr="007D037B">
        <w:rPr>
          <w:i/>
          <w:iCs/>
          <w:color w:val="006FC0"/>
          <w:sz w:val="22"/>
          <w:szCs w:val="22"/>
        </w:rPr>
        <w:t xml:space="preserve"> </w:t>
      </w:r>
      <w:proofErr w:type="spellStart"/>
      <w:r w:rsidRPr="007D037B">
        <w:rPr>
          <w:i/>
          <w:iCs/>
          <w:color w:val="006FC0"/>
          <w:sz w:val="22"/>
          <w:szCs w:val="22"/>
        </w:rPr>
        <w:t>this</w:t>
      </w:r>
      <w:proofErr w:type="spellEnd"/>
      <w:r w:rsidRPr="007D037B">
        <w:rPr>
          <w:i/>
          <w:iCs/>
          <w:color w:val="006FC0"/>
          <w:sz w:val="22"/>
          <w:szCs w:val="22"/>
        </w:rPr>
        <w:t xml:space="preserve"> </w:t>
      </w:r>
      <w:proofErr w:type="spellStart"/>
      <w:r w:rsidRPr="007D037B">
        <w:rPr>
          <w:i/>
          <w:iCs/>
          <w:color w:val="006FC0"/>
          <w:sz w:val="22"/>
          <w:szCs w:val="22"/>
        </w:rPr>
        <w:t>item</w:t>
      </w:r>
      <w:proofErr w:type="spellEnd"/>
      <w:r w:rsidRPr="007D037B">
        <w:rPr>
          <w:i/>
          <w:iCs/>
          <w:color w:val="006FC0"/>
          <w:sz w:val="22"/>
          <w:szCs w:val="22"/>
        </w:rPr>
        <w:t xml:space="preserve"> in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matrix</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10 </w:t>
      </w:r>
      <w:proofErr w:type="spellStart"/>
      <w:r w:rsidRPr="007D037B">
        <w:rPr>
          <w:i/>
          <w:iCs/>
          <w:color w:val="006FC0"/>
          <w:sz w:val="22"/>
          <w:szCs w:val="22"/>
        </w:rPr>
        <w:t>points</w:t>
      </w:r>
      <w:proofErr w:type="spellEnd"/>
      <w:r w:rsidRPr="007D037B">
        <w:rPr>
          <w:i/>
          <w:iCs/>
          <w:color w:val="006FC0"/>
          <w:sz w:val="22"/>
          <w:szCs w:val="22"/>
        </w:rPr>
        <w:t xml:space="preserve">. </w:t>
      </w:r>
      <w:proofErr w:type="spellStart"/>
      <w:r w:rsidRPr="007D037B">
        <w:rPr>
          <w:i/>
          <w:iCs/>
          <w:color w:val="006FC0"/>
          <w:sz w:val="22"/>
          <w:szCs w:val="22"/>
        </w:rPr>
        <w:t>Therefore</w:t>
      </w:r>
      <w:proofErr w:type="spellEnd"/>
      <w:r w:rsidRPr="007D037B">
        <w:rPr>
          <w:i/>
          <w:iCs/>
          <w:color w:val="006FC0"/>
          <w:sz w:val="22"/>
          <w:szCs w:val="22"/>
        </w:rPr>
        <w:t xml:space="preserve">, </w:t>
      </w:r>
      <w:proofErr w:type="spellStart"/>
      <w:r w:rsidRPr="007D037B">
        <w:rPr>
          <w:i/>
          <w:iCs/>
          <w:color w:val="006FC0"/>
          <w:sz w:val="22"/>
          <w:szCs w:val="22"/>
        </w:rPr>
        <w:t>if</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efficiency</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w:t>
      </w:r>
      <w:proofErr w:type="spellStart"/>
      <w:r w:rsidRPr="007D037B">
        <w:rPr>
          <w:i/>
          <w:iCs/>
          <w:color w:val="006FC0"/>
          <w:sz w:val="22"/>
          <w:szCs w:val="22"/>
        </w:rPr>
        <w:t>from</w:t>
      </w:r>
      <w:proofErr w:type="spellEnd"/>
      <w:r w:rsidRPr="007D037B">
        <w:rPr>
          <w:i/>
          <w:iCs/>
          <w:color w:val="006FC0"/>
          <w:sz w:val="22"/>
          <w:szCs w:val="22"/>
        </w:rPr>
        <w:t xml:space="preserve"> 95% </w:t>
      </w:r>
      <w:proofErr w:type="spellStart"/>
      <w:r w:rsidRPr="007D037B">
        <w:rPr>
          <w:i/>
          <w:iCs/>
          <w:color w:val="006FC0"/>
          <w:sz w:val="22"/>
          <w:szCs w:val="22"/>
        </w:rPr>
        <w:t>or</w:t>
      </w:r>
      <w:proofErr w:type="spellEnd"/>
      <w:r w:rsidRPr="007D037B">
        <w:rPr>
          <w:i/>
          <w:iCs/>
          <w:color w:val="006FC0"/>
          <w:sz w:val="22"/>
          <w:szCs w:val="22"/>
        </w:rPr>
        <w:t xml:space="preserve"> </w:t>
      </w:r>
      <w:proofErr w:type="spellStart"/>
      <w:r w:rsidRPr="007D037B">
        <w:rPr>
          <w:i/>
          <w:iCs/>
          <w:color w:val="006FC0"/>
          <w:sz w:val="22"/>
          <w:szCs w:val="22"/>
        </w:rPr>
        <w:t>higher</w:t>
      </w:r>
      <w:proofErr w:type="spellEnd"/>
      <w:r w:rsidRPr="007D037B">
        <w:rPr>
          <w:i/>
          <w:iCs/>
          <w:color w:val="006FC0"/>
          <w:sz w:val="22"/>
          <w:szCs w:val="22"/>
        </w:rPr>
        <w:t xml:space="preserve">, </w:t>
      </w:r>
      <w:proofErr w:type="spellStart"/>
      <w:r w:rsidRPr="007D037B">
        <w:rPr>
          <w:i/>
          <w:iCs/>
          <w:color w:val="006FC0"/>
          <w:sz w:val="22"/>
          <w:szCs w:val="22"/>
        </w:rPr>
        <w:t>you</w:t>
      </w:r>
      <w:proofErr w:type="spellEnd"/>
      <w:r w:rsidRPr="007D037B">
        <w:rPr>
          <w:i/>
          <w:iCs/>
          <w:color w:val="006FC0"/>
          <w:sz w:val="22"/>
          <w:szCs w:val="22"/>
        </w:rPr>
        <w:t xml:space="preserve"> </w:t>
      </w:r>
      <w:proofErr w:type="spellStart"/>
      <w:r w:rsidRPr="007D037B">
        <w:rPr>
          <w:i/>
          <w:iCs/>
          <w:color w:val="006FC0"/>
          <w:sz w:val="22"/>
          <w:szCs w:val="22"/>
        </w:rPr>
        <w:t>get</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highest</w:t>
      </w:r>
      <w:proofErr w:type="spellEnd"/>
      <w:r w:rsidRPr="007D037B">
        <w:rPr>
          <w:i/>
          <w:iCs/>
          <w:color w:val="006FC0"/>
          <w:sz w:val="22"/>
          <w:szCs w:val="22"/>
        </w:rPr>
        <w:t xml:space="preserve"> score (10 </w:t>
      </w:r>
      <w:proofErr w:type="spellStart"/>
      <w:r w:rsidRPr="007D037B">
        <w:rPr>
          <w:i/>
          <w:iCs/>
          <w:color w:val="006FC0"/>
          <w:sz w:val="22"/>
          <w:szCs w:val="22"/>
        </w:rPr>
        <w:t>points</w:t>
      </w:r>
      <w:proofErr w:type="spellEnd"/>
      <w:r w:rsidRPr="007D037B">
        <w:rPr>
          <w:i/>
          <w:iCs/>
          <w:color w:val="006FC0"/>
          <w:sz w:val="22"/>
          <w:szCs w:val="22"/>
        </w:rPr>
        <w:t>)</w:t>
      </w:r>
    </w:p>
    <w:p w14:paraId="1C3F05DA" w14:textId="38D03032" w:rsidR="00C50429" w:rsidRPr="007D037B" w:rsidRDefault="00C50429" w:rsidP="00C50429">
      <w:pPr>
        <w:pStyle w:val="Default"/>
        <w:ind w:left="567"/>
        <w:rPr>
          <w:i/>
          <w:iCs/>
          <w:color w:val="006FC0"/>
          <w:sz w:val="22"/>
          <w:szCs w:val="22"/>
        </w:rPr>
      </w:pPr>
    </w:p>
    <w:p w14:paraId="7D90B192" w14:textId="1463CCBC" w:rsidR="00C50429" w:rsidRPr="007D037B" w:rsidRDefault="00C50429" w:rsidP="00C50429">
      <w:pPr>
        <w:pStyle w:val="Default"/>
        <w:ind w:left="567"/>
      </w:pPr>
      <w:r w:rsidRPr="007D037B">
        <w:t>6</w:t>
      </w:r>
      <w:r w:rsidRPr="007D037B">
        <w:t>9</w:t>
      </w:r>
      <w:r w:rsidRPr="007D037B">
        <w:t xml:space="preserve">) </w:t>
      </w:r>
      <w:proofErr w:type="spellStart"/>
      <w:r w:rsidRPr="007D037B">
        <w:t>Technical</w:t>
      </w:r>
      <w:proofErr w:type="spellEnd"/>
      <w:r w:rsidRPr="007D037B">
        <w:t xml:space="preserve"> </w:t>
      </w:r>
      <w:proofErr w:type="spellStart"/>
      <w:r w:rsidRPr="007D037B">
        <w:t>evaluation</w:t>
      </w:r>
      <w:proofErr w:type="spellEnd"/>
      <w:r w:rsidRPr="007D037B">
        <w:t xml:space="preserve"> ITB "</w:t>
      </w:r>
      <w:proofErr w:type="spellStart"/>
      <w:r w:rsidRPr="007D037B">
        <w:t>operating</w:t>
      </w:r>
      <w:proofErr w:type="spellEnd"/>
      <w:r w:rsidRPr="007D037B">
        <w:t xml:space="preserve"> </w:t>
      </w:r>
      <w:proofErr w:type="spellStart"/>
      <w:r w:rsidRPr="007D037B">
        <w:t>cost</w:t>
      </w:r>
      <w:proofErr w:type="spellEnd"/>
      <w:r w:rsidRPr="007D037B">
        <w:t xml:space="preserve">" </w:t>
      </w:r>
      <w:proofErr w:type="spellStart"/>
      <w:r w:rsidRPr="007D037B">
        <w:t>The</w:t>
      </w:r>
      <w:proofErr w:type="spellEnd"/>
      <w:r w:rsidRPr="007D037B">
        <w:t xml:space="preserve"> formula </w:t>
      </w:r>
      <w:proofErr w:type="spellStart"/>
      <w:r w:rsidRPr="007D037B">
        <w:t>is</w:t>
      </w:r>
      <w:proofErr w:type="spellEnd"/>
      <w:r w:rsidRPr="007D037B">
        <w:t xml:space="preserve"> </w:t>
      </w:r>
      <w:proofErr w:type="spellStart"/>
      <w:r w:rsidRPr="007D037B">
        <w:t>not</w:t>
      </w:r>
      <w:proofErr w:type="spellEnd"/>
      <w:r w:rsidRPr="007D037B">
        <w:t xml:space="preserve"> </w:t>
      </w:r>
      <w:proofErr w:type="spellStart"/>
      <w:r w:rsidRPr="007D037B">
        <w:t>shown</w:t>
      </w:r>
      <w:proofErr w:type="spellEnd"/>
      <w:r w:rsidRPr="007D037B">
        <w:t xml:space="preserve">. </w:t>
      </w:r>
      <w:proofErr w:type="spellStart"/>
      <w:r w:rsidRPr="007D037B">
        <w:t>It</w:t>
      </w:r>
      <w:proofErr w:type="spellEnd"/>
      <w:r w:rsidRPr="007D037B">
        <w:t xml:space="preserve"> </w:t>
      </w:r>
      <w:proofErr w:type="spellStart"/>
      <w:r w:rsidRPr="007D037B">
        <w:t>says</w:t>
      </w:r>
      <w:proofErr w:type="spellEnd"/>
      <w:r w:rsidRPr="007D037B">
        <w:t>: "</w:t>
      </w:r>
      <w:proofErr w:type="spellStart"/>
      <w:r w:rsidRPr="007D037B">
        <w:t>Scoring</w:t>
      </w:r>
      <w:proofErr w:type="spellEnd"/>
      <w:r w:rsidRPr="007D037B">
        <w:t xml:space="preserve"> </w:t>
      </w:r>
      <w:proofErr w:type="spellStart"/>
      <w:r w:rsidRPr="007D037B">
        <w:t>will</w:t>
      </w:r>
      <w:proofErr w:type="spellEnd"/>
      <w:r w:rsidRPr="007D037B">
        <w:t xml:space="preserve"> be </w:t>
      </w:r>
      <w:proofErr w:type="spellStart"/>
      <w:r w:rsidRPr="007D037B">
        <w:t>assigned</w:t>
      </w:r>
      <w:proofErr w:type="spellEnd"/>
      <w:r w:rsidRPr="007D037B">
        <w:t xml:space="preserve"> </w:t>
      </w:r>
      <w:proofErr w:type="spellStart"/>
      <w:r w:rsidRPr="007D037B">
        <w:t>linearly</w:t>
      </w:r>
      <w:proofErr w:type="spellEnd"/>
      <w:r w:rsidRPr="007D037B">
        <w:t xml:space="preserve"> as </w:t>
      </w:r>
      <w:proofErr w:type="spellStart"/>
      <w:r w:rsidRPr="007D037B">
        <w:t>follows</w:t>
      </w:r>
      <w:proofErr w:type="spellEnd"/>
      <w:r w:rsidRPr="007D037B">
        <w:t>."</w:t>
      </w:r>
    </w:p>
    <w:p w14:paraId="32F91FC8"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roofErr w:type="spellStart"/>
      <w:r w:rsidRPr="007D037B">
        <w:rPr>
          <w:i/>
          <w:iCs/>
          <w:color w:val="006FC0"/>
          <w:sz w:val="22"/>
          <w:szCs w:val="22"/>
        </w:rPr>
        <w:t>There</w:t>
      </w:r>
      <w:proofErr w:type="spellEnd"/>
      <w:r w:rsidRPr="007D037B">
        <w:rPr>
          <w:i/>
          <w:iCs/>
          <w:color w:val="006FC0"/>
          <w:sz w:val="22"/>
          <w:szCs w:val="22"/>
        </w:rPr>
        <w:t xml:space="preserve"> </w:t>
      </w:r>
      <w:proofErr w:type="spellStart"/>
      <w:r w:rsidRPr="007D037B">
        <w:rPr>
          <w:i/>
          <w:iCs/>
          <w:color w:val="006FC0"/>
          <w:sz w:val="22"/>
          <w:szCs w:val="22"/>
        </w:rPr>
        <w:t>is</w:t>
      </w:r>
      <w:proofErr w:type="spellEnd"/>
      <w:r w:rsidRPr="007D037B">
        <w:rPr>
          <w:i/>
          <w:iCs/>
          <w:color w:val="006FC0"/>
          <w:sz w:val="22"/>
          <w:szCs w:val="22"/>
        </w:rPr>
        <w:t xml:space="preserve"> no formula,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bid</w:t>
      </w:r>
      <w:proofErr w:type="spellEnd"/>
      <w:r w:rsidRPr="007D037B">
        <w:rPr>
          <w:i/>
          <w:iCs/>
          <w:color w:val="006FC0"/>
          <w:sz w:val="22"/>
          <w:szCs w:val="22"/>
        </w:rPr>
        <w:t xml:space="preserve"> </w:t>
      </w:r>
      <w:proofErr w:type="spellStart"/>
      <w:r w:rsidRPr="007D037B">
        <w:rPr>
          <w:i/>
          <w:iCs/>
          <w:color w:val="006FC0"/>
          <w:sz w:val="22"/>
          <w:szCs w:val="22"/>
        </w:rPr>
        <w:t>received</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highest</w:t>
      </w:r>
      <w:proofErr w:type="spellEnd"/>
      <w:r w:rsidRPr="007D037B">
        <w:rPr>
          <w:i/>
          <w:iCs/>
          <w:color w:val="006FC0"/>
          <w:sz w:val="22"/>
          <w:szCs w:val="22"/>
        </w:rPr>
        <w:t xml:space="preserve"> </w:t>
      </w:r>
      <w:proofErr w:type="spellStart"/>
      <w:r w:rsidRPr="007D037B">
        <w:rPr>
          <w:i/>
          <w:iCs/>
          <w:color w:val="006FC0"/>
          <w:sz w:val="22"/>
          <w:szCs w:val="22"/>
        </w:rPr>
        <w:t>combined</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w:t>
      </w:r>
      <w:proofErr w:type="spellStart"/>
      <w:r w:rsidRPr="007D037B">
        <w:rPr>
          <w:i/>
          <w:iCs/>
          <w:color w:val="006FC0"/>
          <w:sz w:val="22"/>
          <w:szCs w:val="22"/>
        </w:rPr>
        <w:t>of</w:t>
      </w:r>
      <w:proofErr w:type="spellEnd"/>
      <w:r w:rsidRPr="007D037B">
        <w:rPr>
          <w:i/>
          <w:iCs/>
          <w:color w:val="006FC0"/>
          <w:sz w:val="22"/>
          <w:szCs w:val="22"/>
        </w:rPr>
        <w:t xml:space="preserve"> </w:t>
      </w:r>
      <w:proofErr w:type="spellStart"/>
      <w:r w:rsidRPr="007D037B">
        <w:rPr>
          <w:i/>
          <w:iCs/>
          <w:color w:val="006FC0"/>
          <w:sz w:val="22"/>
          <w:szCs w:val="22"/>
        </w:rPr>
        <w:t>ammonia</w:t>
      </w:r>
      <w:proofErr w:type="spellEnd"/>
      <w:r w:rsidRPr="007D037B">
        <w:rPr>
          <w:i/>
          <w:iCs/>
          <w:color w:val="006FC0"/>
          <w:sz w:val="22"/>
          <w:szCs w:val="22"/>
        </w:rPr>
        <w:t xml:space="preserve"> and natural gas </w:t>
      </w:r>
      <w:proofErr w:type="spellStart"/>
      <w:r w:rsidRPr="007D037B">
        <w:rPr>
          <w:i/>
          <w:iCs/>
          <w:color w:val="006FC0"/>
          <w:sz w:val="22"/>
          <w:szCs w:val="22"/>
        </w:rPr>
        <w:t>will</w:t>
      </w:r>
      <w:proofErr w:type="spellEnd"/>
      <w:r w:rsidRPr="007D037B">
        <w:rPr>
          <w:i/>
          <w:iCs/>
          <w:color w:val="006FC0"/>
          <w:sz w:val="22"/>
          <w:szCs w:val="22"/>
        </w:rPr>
        <w:t xml:space="preserve"> be </w:t>
      </w:r>
      <w:proofErr w:type="spellStart"/>
      <w:r w:rsidRPr="007D037B">
        <w:rPr>
          <w:i/>
          <w:iCs/>
          <w:color w:val="006FC0"/>
          <w:sz w:val="22"/>
          <w:szCs w:val="22"/>
        </w:rPr>
        <w:t>assigned</w:t>
      </w:r>
      <w:proofErr w:type="spellEnd"/>
      <w:r w:rsidRPr="007D037B">
        <w:rPr>
          <w:i/>
          <w:iCs/>
          <w:color w:val="006FC0"/>
          <w:sz w:val="22"/>
          <w:szCs w:val="22"/>
        </w:rPr>
        <w:t xml:space="preserve"> 0 </w:t>
      </w:r>
      <w:proofErr w:type="spellStart"/>
      <w:r w:rsidRPr="007D037B">
        <w:rPr>
          <w:i/>
          <w:iCs/>
          <w:color w:val="006FC0"/>
          <w:sz w:val="22"/>
          <w:szCs w:val="22"/>
        </w:rPr>
        <w:t>points</w:t>
      </w:r>
      <w:proofErr w:type="spellEnd"/>
      <w:r w:rsidRPr="007D037B">
        <w:rPr>
          <w:i/>
          <w:iCs/>
          <w:color w:val="006FC0"/>
          <w:sz w:val="22"/>
          <w:szCs w:val="22"/>
        </w:rPr>
        <w:t xml:space="preserve"> and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bid</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w:t>
      </w:r>
      <w:proofErr w:type="spellStart"/>
      <w:r w:rsidRPr="007D037B">
        <w:rPr>
          <w:i/>
          <w:iCs/>
          <w:color w:val="006FC0"/>
          <w:sz w:val="22"/>
          <w:szCs w:val="22"/>
        </w:rPr>
        <w:t>the</w:t>
      </w:r>
      <w:proofErr w:type="spellEnd"/>
      <w:r w:rsidRPr="007D037B">
        <w:rPr>
          <w:i/>
          <w:iCs/>
          <w:color w:val="006FC0"/>
          <w:sz w:val="22"/>
          <w:szCs w:val="22"/>
        </w:rPr>
        <w:t xml:space="preserve"> </w:t>
      </w:r>
      <w:proofErr w:type="spellStart"/>
      <w:r w:rsidRPr="007D037B">
        <w:rPr>
          <w:i/>
          <w:iCs/>
          <w:color w:val="006FC0"/>
          <w:sz w:val="22"/>
          <w:szCs w:val="22"/>
        </w:rPr>
        <w:t>lowest</w:t>
      </w:r>
      <w:proofErr w:type="spellEnd"/>
      <w:r w:rsidRPr="007D037B">
        <w:rPr>
          <w:i/>
          <w:iCs/>
          <w:color w:val="006FC0"/>
          <w:sz w:val="22"/>
          <w:szCs w:val="22"/>
        </w:rPr>
        <w:t xml:space="preserve"> </w:t>
      </w:r>
      <w:proofErr w:type="spellStart"/>
      <w:r w:rsidRPr="007D037B">
        <w:rPr>
          <w:i/>
          <w:iCs/>
          <w:color w:val="006FC0"/>
          <w:sz w:val="22"/>
          <w:szCs w:val="22"/>
        </w:rPr>
        <w:t>combined</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w:t>
      </w:r>
      <w:proofErr w:type="spellStart"/>
      <w:r w:rsidRPr="007D037B">
        <w:rPr>
          <w:i/>
          <w:iCs/>
          <w:color w:val="006FC0"/>
          <w:sz w:val="22"/>
          <w:szCs w:val="22"/>
        </w:rPr>
        <w:t>will</w:t>
      </w:r>
      <w:proofErr w:type="spellEnd"/>
      <w:r w:rsidRPr="007D037B">
        <w:rPr>
          <w:i/>
          <w:iCs/>
          <w:color w:val="006FC0"/>
          <w:sz w:val="22"/>
          <w:szCs w:val="22"/>
        </w:rPr>
        <w:t xml:space="preserve"> be </w:t>
      </w:r>
      <w:proofErr w:type="spellStart"/>
      <w:r w:rsidRPr="007D037B">
        <w:rPr>
          <w:i/>
          <w:iCs/>
          <w:color w:val="006FC0"/>
          <w:sz w:val="22"/>
          <w:szCs w:val="22"/>
        </w:rPr>
        <w:t>assigned</w:t>
      </w:r>
      <w:proofErr w:type="spellEnd"/>
      <w:r w:rsidRPr="007D037B">
        <w:rPr>
          <w:i/>
          <w:iCs/>
          <w:color w:val="006FC0"/>
          <w:sz w:val="22"/>
          <w:szCs w:val="22"/>
        </w:rPr>
        <w:t xml:space="preserve"> 25 </w:t>
      </w:r>
      <w:proofErr w:type="spellStart"/>
      <w:r w:rsidRPr="007D037B">
        <w:rPr>
          <w:i/>
          <w:iCs/>
          <w:color w:val="006FC0"/>
          <w:sz w:val="22"/>
          <w:szCs w:val="22"/>
        </w:rPr>
        <w:t>points</w:t>
      </w:r>
      <w:proofErr w:type="spellEnd"/>
      <w:r w:rsidRPr="007D037B">
        <w:rPr>
          <w:i/>
          <w:iCs/>
          <w:color w:val="006FC0"/>
          <w:sz w:val="22"/>
          <w:szCs w:val="22"/>
        </w:rPr>
        <w:t xml:space="preserve">. </w:t>
      </w:r>
      <w:proofErr w:type="spellStart"/>
      <w:r w:rsidRPr="007D037B">
        <w:rPr>
          <w:i/>
          <w:iCs/>
          <w:color w:val="006FC0"/>
          <w:sz w:val="22"/>
          <w:szCs w:val="22"/>
        </w:rPr>
        <w:t>Bids</w:t>
      </w:r>
      <w:proofErr w:type="spellEnd"/>
      <w:r w:rsidRPr="007D037B">
        <w:rPr>
          <w:i/>
          <w:iCs/>
          <w:color w:val="006FC0"/>
          <w:sz w:val="22"/>
          <w:szCs w:val="22"/>
        </w:rPr>
        <w:t xml:space="preserve"> </w:t>
      </w:r>
      <w:proofErr w:type="spellStart"/>
      <w:r w:rsidRPr="007D037B">
        <w:rPr>
          <w:i/>
          <w:iCs/>
          <w:color w:val="006FC0"/>
          <w:sz w:val="22"/>
          <w:szCs w:val="22"/>
        </w:rPr>
        <w:t>with</w:t>
      </w:r>
      <w:proofErr w:type="spellEnd"/>
      <w:r w:rsidRPr="007D037B">
        <w:rPr>
          <w:i/>
          <w:iCs/>
          <w:color w:val="006FC0"/>
          <w:sz w:val="22"/>
          <w:szCs w:val="22"/>
        </w:rPr>
        <w:t xml:space="preserve"> </w:t>
      </w:r>
      <w:proofErr w:type="spellStart"/>
      <w:r w:rsidRPr="007D037B">
        <w:rPr>
          <w:i/>
          <w:iCs/>
          <w:color w:val="006FC0"/>
          <w:sz w:val="22"/>
          <w:szCs w:val="22"/>
        </w:rPr>
        <w:t>intermediate</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w:t>
      </w:r>
      <w:proofErr w:type="spellStart"/>
      <w:r w:rsidRPr="007D037B">
        <w:rPr>
          <w:i/>
          <w:iCs/>
          <w:color w:val="006FC0"/>
          <w:sz w:val="22"/>
          <w:szCs w:val="22"/>
        </w:rPr>
        <w:t>will</w:t>
      </w:r>
      <w:proofErr w:type="spellEnd"/>
      <w:r w:rsidRPr="007D037B">
        <w:rPr>
          <w:i/>
          <w:iCs/>
          <w:color w:val="006FC0"/>
          <w:sz w:val="22"/>
          <w:szCs w:val="22"/>
        </w:rPr>
        <w:t xml:space="preserve"> be </w:t>
      </w:r>
      <w:proofErr w:type="spellStart"/>
      <w:r w:rsidRPr="007D037B">
        <w:rPr>
          <w:i/>
          <w:iCs/>
          <w:color w:val="006FC0"/>
          <w:sz w:val="22"/>
          <w:szCs w:val="22"/>
        </w:rPr>
        <w:t>assigned</w:t>
      </w:r>
      <w:proofErr w:type="spellEnd"/>
      <w:r w:rsidRPr="007D037B">
        <w:rPr>
          <w:i/>
          <w:iCs/>
          <w:color w:val="006FC0"/>
          <w:sz w:val="22"/>
          <w:szCs w:val="22"/>
        </w:rPr>
        <w:t xml:space="preserve"> a </w:t>
      </w:r>
      <w:proofErr w:type="spellStart"/>
      <w:r w:rsidRPr="007D037B">
        <w:rPr>
          <w:i/>
          <w:iCs/>
          <w:color w:val="006FC0"/>
          <w:sz w:val="22"/>
          <w:szCs w:val="22"/>
        </w:rPr>
        <w:t>proportional</w:t>
      </w:r>
      <w:proofErr w:type="spellEnd"/>
      <w:r w:rsidRPr="007D037B">
        <w:rPr>
          <w:i/>
          <w:iCs/>
          <w:color w:val="006FC0"/>
          <w:sz w:val="22"/>
          <w:szCs w:val="22"/>
        </w:rPr>
        <w:t xml:space="preserve"> score </w:t>
      </w:r>
      <w:proofErr w:type="spellStart"/>
      <w:r w:rsidRPr="007D037B">
        <w:rPr>
          <w:i/>
          <w:iCs/>
          <w:color w:val="006FC0"/>
          <w:sz w:val="22"/>
          <w:szCs w:val="22"/>
        </w:rPr>
        <w:t>on</w:t>
      </w:r>
      <w:proofErr w:type="spellEnd"/>
      <w:r w:rsidRPr="007D037B">
        <w:rPr>
          <w:i/>
          <w:iCs/>
          <w:color w:val="006FC0"/>
          <w:sz w:val="22"/>
          <w:szCs w:val="22"/>
        </w:rPr>
        <w:t xml:space="preserve"> a linear basis.</w:t>
      </w:r>
    </w:p>
    <w:p w14:paraId="1A450B4F" w14:textId="77777777" w:rsidR="00C50429" w:rsidRPr="007D037B" w:rsidRDefault="00C50429" w:rsidP="00C50429">
      <w:pPr>
        <w:pStyle w:val="Default"/>
        <w:ind w:left="567"/>
        <w:rPr>
          <w:sz w:val="22"/>
          <w:szCs w:val="22"/>
        </w:rPr>
      </w:pPr>
    </w:p>
    <w:p w14:paraId="65CF8C65" w14:textId="055A30A1" w:rsidR="00C50429" w:rsidRPr="007D037B" w:rsidRDefault="00C50429" w:rsidP="00C50429">
      <w:pPr>
        <w:pStyle w:val="Default"/>
        <w:ind w:left="567"/>
      </w:pPr>
      <w:r w:rsidRPr="007D037B">
        <w:t>70</w:t>
      </w:r>
      <w:r w:rsidRPr="007D037B">
        <w:t xml:space="preserve">) </w:t>
      </w:r>
      <w:proofErr w:type="gramStart"/>
      <w:r w:rsidRPr="007D037B">
        <w:t xml:space="preserve">In </w:t>
      </w:r>
      <w:proofErr w:type="spellStart"/>
      <w:r w:rsidRPr="007D037B">
        <w:t>addition</w:t>
      </w:r>
      <w:proofErr w:type="spellEnd"/>
      <w:r w:rsidRPr="007D037B">
        <w:t xml:space="preserve"> </w:t>
      </w:r>
      <w:proofErr w:type="spellStart"/>
      <w:r w:rsidRPr="007D037B">
        <w:t>to</w:t>
      </w:r>
      <w:proofErr w:type="spellEnd"/>
      <w:r w:rsidRPr="007D037B">
        <w:t xml:space="preserve"> N2O </w:t>
      </w:r>
      <w:proofErr w:type="spellStart"/>
      <w:r w:rsidRPr="007D037B">
        <w:t>reduction</w:t>
      </w:r>
      <w:proofErr w:type="spellEnd"/>
      <w:r w:rsidRPr="007D037B">
        <w:t xml:space="preserve">, </w:t>
      </w:r>
      <w:proofErr w:type="spellStart"/>
      <w:r w:rsidRPr="007D037B">
        <w:t>is</w:t>
      </w:r>
      <w:proofErr w:type="spellEnd"/>
      <w:r w:rsidRPr="007D037B">
        <w:t xml:space="preserve"> </w:t>
      </w:r>
      <w:proofErr w:type="spellStart"/>
      <w:r w:rsidRPr="007D037B">
        <w:t>NOx</w:t>
      </w:r>
      <w:proofErr w:type="spellEnd"/>
      <w:r w:rsidRPr="007D037B">
        <w:t xml:space="preserve"> </w:t>
      </w:r>
      <w:proofErr w:type="spellStart"/>
      <w:r w:rsidRPr="007D037B">
        <w:t>reduction</w:t>
      </w:r>
      <w:proofErr w:type="spellEnd"/>
      <w:r w:rsidRPr="007D037B">
        <w:t xml:space="preserve"> </w:t>
      </w:r>
      <w:proofErr w:type="spellStart"/>
      <w:r w:rsidRPr="007D037B">
        <w:t>to</w:t>
      </w:r>
      <w:proofErr w:type="spellEnd"/>
      <w:r w:rsidRPr="007D037B">
        <w:t xml:space="preserve"> at </w:t>
      </w:r>
      <w:proofErr w:type="spellStart"/>
      <w:r w:rsidRPr="007D037B">
        <w:t>least</w:t>
      </w:r>
      <w:proofErr w:type="spellEnd"/>
      <w:r w:rsidRPr="007D037B">
        <w:t xml:space="preserve"> 50 ppm </w:t>
      </w:r>
      <w:proofErr w:type="spellStart"/>
      <w:r w:rsidRPr="007D037B">
        <w:t>required</w:t>
      </w:r>
      <w:proofErr w:type="spellEnd"/>
      <w:r w:rsidRPr="007D037B">
        <w:t>?</w:t>
      </w:r>
      <w:proofErr w:type="gramEnd"/>
      <w:r w:rsidRPr="007D037B">
        <w:t xml:space="preserve"> </w:t>
      </w:r>
    </w:p>
    <w:p w14:paraId="6649EF75"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Yes, </w:t>
      </w:r>
      <w:proofErr w:type="spellStart"/>
      <w:r w:rsidRPr="007D037B">
        <w:rPr>
          <w:i/>
          <w:iCs/>
          <w:color w:val="006FC0"/>
          <w:sz w:val="22"/>
          <w:szCs w:val="22"/>
        </w:rPr>
        <w:t>idem</w:t>
      </w:r>
      <w:proofErr w:type="spellEnd"/>
      <w:r w:rsidRPr="007D037B">
        <w:rPr>
          <w:i/>
          <w:iCs/>
          <w:color w:val="006FC0"/>
          <w:sz w:val="22"/>
          <w:szCs w:val="22"/>
        </w:rPr>
        <w:t xml:space="preserve"> </w:t>
      </w:r>
      <w:proofErr w:type="spellStart"/>
      <w:r w:rsidRPr="007D037B">
        <w:rPr>
          <w:i/>
          <w:iCs/>
          <w:color w:val="006FC0"/>
          <w:sz w:val="22"/>
          <w:szCs w:val="22"/>
        </w:rPr>
        <w:t>question</w:t>
      </w:r>
      <w:proofErr w:type="spellEnd"/>
      <w:r w:rsidRPr="007D037B">
        <w:rPr>
          <w:i/>
          <w:iCs/>
          <w:color w:val="006FC0"/>
          <w:sz w:val="22"/>
          <w:szCs w:val="22"/>
        </w:rPr>
        <w:t xml:space="preserve"> 11 </w:t>
      </w:r>
    </w:p>
    <w:p w14:paraId="25D5CA41" w14:textId="15BCDC29" w:rsidR="00C50429" w:rsidRPr="007D037B" w:rsidRDefault="00C50429" w:rsidP="00C50429">
      <w:pPr>
        <w:pStyle w:val="Default"/>
        <w:ind w:left="567"/>
        <w:rPr>
          <w:i/>
          <w:iCs/>
          <w:color w:val="006FC0"/>
          <w:sz w:val="22"/>
          <w:szCs w:val="22"/>
        </w:rPr>
      </w:pPr>
    </w:p>
    <w:p w14:paraId="102EB664" w14:textId="0AF5ABF2" w:rsidR="00C50429" w:rsidRPr="007D037B" w:rsidRDefault="00C50429" w:rsidP="00C50429">
      <w:pPr>
        <w:pStyle w:val="Default"/>
        <w:ind w:left="567"/>
      </w:pPr>
      <w:r w:rsidRPr="007D037B">
        <w:t>7</w:t>
      </w:r>
      <w:r w:rsidRPr="007D037B">
        <w:t>1</w:t>
      </w:r>
      <w:r w:rsidRPr="007D037B">
        <w:t xml:space="preserve">) In case a </w:t>
      </w:r>
      <w:proofErr w:type="spellStart"/>
      <w:r w:rsidRPr="007D037B">
        <w:t>heater</w:t>
      </w:r>
      <w:proofErr w:type="spellEnd"/>
      <w:r w:rsidRPr="007D037B">
        <w:t xml:space="preserve"> </w:t>
      </w:r>
      <w:proofErr w:type="spellStart"/>
      <w:r w:rsidRPr="007D037B">
        <w:t>is</w:t>
      </w:r>
      <w:proofErr w:type="spellEnd"/>
      <w:r w:rsidRPr="007D037B">
        <w:t xml:space="preserve"> </w:t>
      </w:r>
      <w:proofErr w:type="spellStart"/>
      <w:r w:rsidRPr="007D037B">
        <w:t>used</w:t>
      </w:r>
      <w:proofErr w:type="spellEnd"/>
      <w:r w:rsidRPr="007D037B">
        <w:t xml:space="preserve"> </w:t>
      </w:r>
      <w:proofErr w:type="spellStart"/>
      <w:r w:rsidRPr="007D037B">
        <w:t>before</w:t>
      </w:r>
      <w:proofErr w:type="spellEnd"/>
      <w:r w:rsidRPr="007D037B">
        <w:t xml:space="preserve"> </w:t>
      </w:r>
      <w:proofErr w:type="spellStart"/>
      <w:r w:rsidRPr="007D037B">
        <w:t>the</w:t>
      </w:r>
      <w:proofErr w:type="spellEnd"/>
      <w:r w:rsidRPr="007D037B">
        <w:t xml:space="preserve"> </w:t>
      </w:r>
      <w:proofErr w:type="spellStart"/>
      <w:r w:rsidRPr="007D037B">
        <w:t>expander</w:t>
      </w:r>
      <w:proofErr w:type="spellEnd"/>
      <w:r w:rsidRPr="007D037B">
        <w:t xml:space="preserve">, </w:t>
      </w:r>
      <w:proofErr w:type="spellStart"/>
      <w:r w:rsidRPr="007D037B">
        <w:t>confirm</w:t>
      </w:r>
      <w:proofErr w:type="spellEnd"/>
      <w:r w:rsidRPr="007D037B">
        <w:t xml:space="preserve"> </w:t>
      </w:r>
      <w:proofErr w:type="spellStart"/>
      <w:r w:rsidRPr="007D037B">
        <w:t>whether</w:t>
      </w:r>
      <w:proofErr w:type="spellEnd"/>
      <w:r w:rsidRPr="007D037B">
        <w:t xml:space="preserve"> </w:t>
      </w:r>
      <w:proofErr w:type="spellStart"/>
      <w:r w:rsidRPr="007D037B">
        <w:t>the</w:t>
      </w:r>
      <w:proofErr w:type="spellEnd"/>
      <w:r w:rsidRPr="007D037B">
        <w:t xml:space="preserve"> </w:t>
      </w:r>
      <w:proofErr w:type="spellStart"/>
      <w:r w:rsidRPr="007D037B">
        <w:t>NOx</w:t>
      </w:r>
      <w:proofErr w:type="spellEnd"/>
      <w:r w:rsidRPr="007D037B">
        <w:t xml:space="preserve"> </w:t>
      </w:r>
      <w:proofErr w:type="spellStart"/>
      <w:r w:rsidRPr="007D037B">
        <w:t>level</w:t>
      </w:r>
      <w:proofErr w:type="spellEnd"/>
      <w:r w:rsidRPr="007D037B">
        <w:t xml:space="preserve"> in </w:t>
      </w:r>
      <w:proofErr w:type="spellStart"/>
      <w:r w:rsidRPr="007D037B">
        <w:t>the</w:t>
      </w:r>
      <w:proofErr w:type="spellEnd"/>
      <w:r w:rsidRPr="007D037B">
        <w:t xml:space="preserve"> </w:t>
      </w:r>
      <w:proofErr w:type="spellStart"/>
      <w:r w:rsidRPr="007D037B">
        <w:t>flue</w:t>
      </w:r>
      <w:proofErr w:type="spellEnd"/>
      <w:r w:rsidRPr="007D037B">
        <w:t xml:space="preserve"> gas in </w:t>
      </w:r>
      <w:proofErr w:type="spellStart"/>
      <w:r w:rsidRPr="007D037B">
        <w:t>the</w:t>
      </w:r>
      <w:proofErr w:type="spellEnd"/>
      <w:r w:rsidRPr="007D037B">
        <w:t xml:space="preserve"> </w:t>
      </w:r>
      <w:proofErr w:type="spellStart"/>
      <w:r w:rsidRPr="007D037B">
        <w:t>heater</w:t>
      </w:r>
      <w:proofErr w:type="spellEnd"/>
      <w:r w:rsidRPr="007D037B">
        <w:t xml:space="preserve"> </w:t>
      </w:r>
      <w:proofErr w:type="spellStart"/>
      <w:r w:rsidRPr="007D037B">
        <w:t>stack</w:t>
      </w:r>
      <w:proofErr w:type="spellEnd"/>
      <w:r w:rsidRPr="007D037B">
        <w:t xml:space="preserve"> </w:t>
      </w:r>
      <w:proofErr w:type="spellStart"/>
      <w:r w:rsidRPr="007D037B">
        <w:t>should</w:t>
      </w:r>
      <w:proofErr w:type="spellEnd"/>
      <w:r w:rsidRPr="007D037B">
        <w:t xml:space="preserve"> be </w:t>
      </w:r>
      <w:proofErr w:type="spellStart"/>
      <w:r w:rsidRPr="007D037B">
        <w:t>limited</w:t>
      </w:r>
      <w:proofErr w:type="spellEnd"/>
      <w:r w:rsidRPr="007D037B">
        <w:t xml:space="preserve"> </w:t>
      </w:r>
      <w:proofErr w:type="spellStart"/>
      <w:r w:rsidRPr="007D037B">
        <w:t>to</w:t>
      </w:r>
      <w:proofErr w:type="spellEnd"/>
      <w:r w:rsidRPr="007D037B">
        <w:t xml:space="preserve"> 50 </w:t>
      </w:r>
      <w:proofErr w:type="spellStart"/>
      <w:r w:rsidRPr="007D037B">
        <w:t>ppmv</w:t>
      </w:r>
      <w:proofErr w:type="spellEnd"/>
      <w:r w:rsidRPr="007D037B">
        <w:t xml:space="preserve"> </w:t>
      </w:r>
      <w:proofErr w:type="spellStart"/>
      <w:r w:rsidRPr="007D037B">
        <w:t>or</w:t>
      </w:r>
      <w:proofErr w:type="spellEnd"/>
      <w:r w:rsidRPr="007D037B">
        <w:t xml:space="preserve"> </w:t>
      </w:r>
      <w:proofErr w:type="spellStart"/>
      <w:r w:rsidRPr="007D037B">
        <w:t>whether</w:t>
      </w:r>
      <w:proofErr w:type="spellEnd"/>
      <w:r w:rsidRPr="007D037B">
        <w:t xml:space="preserve"> a </w:t>
      </w:r>
      <w:proofErr w:type="spellStart"/>
      <w:r w:rsidRPr="007D037B">
        <w:t>different</w:t>
      </w:r>
      <w:proofErr w:type="spellEnd"/>
      <w:r w:rsidRPr="007D037B">
        <w:t xml:space="preserve"> </w:t>
      </w:r>
      <w:proofErr w:type="spellStart"/>
      <w:r w:rsidRPr="007D037B">
        <w:t>limitation</w:t>
      </w:r>
      <w:proofErr w:type="spellEnd"/>
      <w:r w:rsidRPr="007D037B">
        <w:t xml:space="preserve"> </w:t>
      </w:r>
      <w:proofErr w:type="spellStart"/>
      <w:r w:rsidRPr="007D037B">
        <w:t>should</w:t>
      </w:r>
      <w:proofErr w:type="spellEnd"/>
      <w:r w:rsidRPr="007D037B">
        <w:t xml:space="preserve"> be </w:t>
      </w:r>
      <w:proofErr w:type="spellStart"/>
      <w:r w:rsidRPr="007D037B">
        <w:t>considered</w:t>
      </w:r>
      <w:proofErr w:type="spellEnd"/>
      <w:r w:rsidRPr="007D037B">
        <w:t xml:space="preserve">. </w:t>
      </w:r>
    </w:p>
    <w:p w14:paraId="6B17C184"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Yes, </w:t>
      </w:r>
      <w:proofErr w:type="spellStart"/>
      <w:r w:rsidRPr="007D037B">
        <w:rPr>
          <w:i/>
          <w:iCs/>
          <w:color w:val="006FC0"/>
          <w:sz w:val="22"/>
          <w:szCs w:val="22"/>
        </w:rPr>
        <w:t>idem</w:t>
      </w:r>
      <w:proofErr w:type="spellEnd"/>
      <w:r w:rsidRPr="007D037B">
        <w:rPr>
          <w:i/>
          <w:iCs/>
          <w:color w:val="006FC0"/>
          <w:sz w:val="22"/>
          <w:szCs w:val="22"/>
        </w:rPr>
        <w:t xml:space="preserve"> </w:t>
      </w:r>
      <w:proofErr w:type="spellStart"/>
      <w:r w:rsidRPr="007D037B">
        <w:rPr>
          <w:i/>
          <w:iCs/>
          <w:color w:val="006FC0"/>
          <w:sz w:val="22"/>
          <w:szCs w:val="22"/>
        </w:rPr>
        <w:t>question</w:t>
      </w:r>
      <w:proofErr w:type="spellEnd"/>
      <w:r w:rsidRPr="007D037B">
        <w:rPr>
          <w:i/>
          <w:iCs/>
          <w:color w:val="006FC0"/>
          <w:sz w:val="22"/>
          <w:szCs w:val="22"/>
        </w:rPr>
        <w:t xml:space="preserve"> 11 </w:t>
      </w:r>
    </w:p>
    <w:p w14:paraId="0967D5B9" w14:textId="77777777" w:rsidR="00C50429" w:rsidRPr="007D037B" w:rsidRDefault="00C50429" w:rsidP="00C50429">
      <w:pPr>
        <w:pStyle w:val="Default"/>
        <w:ind w:left="567"/>
        <w:rPr>
          <w:sz w:val="22"/>
          <w:szCs w:val="22"/>
        </w:rPr>
      </w:pPr>
    </w:p>
    <w:p w14:paraId="6F7EDBEB" w14:textId="4FDA0A30" w:rsidR="00C50429" w:rsidRPr="007D037B" w:rsidRDefault="00C50429" w:rsidP="00C50429">
      <w:pPr>
        <w:pStyle w:val="Default"/>
        <w:ind w:left="567"/>
      </w:pPr>
      <w:r w:rsidRPr="007D037B">
        <w:t>7</w:t>
      </w:r>
      <w:r w:rsidRPr="007D037B">
        <w:t>2</w:t>
      </w:r>
      <w:r w:rsidRPr="007D037B">
        <w:t xml:space="preserve">) </w:t>
      </w:r>
      <w:proofErr w:type="spellStart"/>
      <w:r w:rsidRPr="007D037B">
        <w:t>Confirm</w:t>
      </w:r>
      <w:proofErr w:type="spellEnd"/>
      <w:r w:rsidRPr="007D037B">
        <w:t xml:space="preserve"> </w:t>
      </w:r>
      <w:proofErr w:type="spellStart"/>
      <w:r w:rsidRPr="007D037B">
        <w:t>that</w:t>
      </w:r>
      <w:proofErr w:type="spellEnd"/>
      <w:r w:rsidRPr="007D037B">
        <w:t xml:space="preserve"> </w:t>
      </w:r>
      <w:proofErr w:type="spellStart"/>
      <w:r w:rsidRPr="007D037B">
        <w:t>the</w:t>
      </w:r>
      <w:proofErr w:type="spellEnd"/>
      <w:r w:rsidRPr="007D037B">
        <w:t xml:space="preserve"> </w:t>
      </w:r>
      <w:proofErr w:type="spellStart"/>
      <w:r w:rsidRPr="007D037B">
        <w:t>maximum</w:t>
      </w:r>
      <w:proofErr w:type="spellEnd"/>
      <w:r w:rsidRPr="007D037B">
        <w:t xml:space="preserve"> </w:t>
      </w:r>
      <w:proofErr w:type="spellStart"/>
      <w:r w:rsidRPr="007D037B">
        <w:t>allowable</w:t>
      </w:r>
      <w:proofErr w:type="spellEnd"/>
      <w:r w:rsidRPr="007D037B">
        <w:t xml:space="preserve"> gas </w:t>
      </w:r>
      <w:proofErr w:type="spellStart"/>
      <w:r w:rsidRPr="007D037B">
        <w:t>temperature</w:t>
      </w:r>
      <w:proofErr w:type="spellEnd"/>
      <w:r w:rsidRPr="007D037B">
        <w:t xml:space="preserve"> at </w:t>
      </w:r>
      <w:proofErr w:type="spellStart"/>
      <w:r w:rsidRPr="007D037B">
        <w:t>the</w:t>
      </w:r>
      <w:proofErr w:type="spellEnd"/>
      <w:r w:rsidRPr="007D037B">
        <w:t xml:space="preserve"> </w:t>
      </w:r>
      <w:proofErr w:type="spellStart"/>
      <w:r w:rsidRPr="007D037B">
        <w:t>inlet</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10-BO-155 boiler </w:t>
      </w:r>
      <w:proofErr w:type="spellStart"/>
      <w:r w:rsidRPr="007D037B">
        <w:t>is</w:t>
      </w:r>
      <w:proofErr w:type="spellEnd"/>
      <w:r w:rsidRPr="007D037B">
        <w:t xml:space="preserve"> 710-730°C. </w:t>
      </w:r>
    </w:p>
    <w:p w14:paraId="70C7ABAC"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Yes </w:t>
      </w:r>
    </w:p>
    <w:p w14:paraId="0956BB62" w14:textId="5F5F51B3" w:rsidR="00C50429" w:rsidRPr="007D037B" w:rsidRDefault="00C50429" w:rsidP="00C50429">
      <w:pPr>
        <w:pStyle w:val="Default"/>
        <w:ind w:left="567"/>
        <w:rPr>
          <w:i/>
          <w:iCs/>
          <w:color w:val="006FC0"/>
          <w:sz w:val="22"/>
          <w:szCs w:val="22"/>
        </w:rPr>
      </w:pPr>
    </w:p>
    <w:p w14:paraId="2FBD1FC4" w14:textId="0F5E2E65" w:rsidR="00C50429" w:rsidRPr="007D037B" w:rsidRDefault="00C50429" w:rsidP="00C50429">
      <w:pPr>
        <w:pStyle w:val="Default"/>
        <w:ind w:left="567"/>
      </w:pPr>
      <w:r w:rsidRPr="007D037B">
        <w:t>7</w:t>
      </w:r>
      <w:r w:rsidRPr="007D037B">
        <w:t>3</w:t>
      </w:r>
      <w:r w:rsidRPr="007D037B">
        <w:t xml:space="preserve">) </w:t>
      </w:r>
      <w:proofErr w:type="spellStart"/>
      <w:r w:rsidRPr="007D037B">
        <w:t>We</w:t>
      </w:r>
      <w:proofErr w:type="spellEnd"/>
      <w:r w:rsidRPr="007D037B">
        <w:t xml:space="preserve"> </w:t>
      </w:r>
      <w:proofErr w:type="spellStart"/>
      <w:r w:rsidRPr="007D037B">
        <w:t>need</w:t>
      </w:r>
      <w:proofErr w:type="spellEnd"/>
      <w:r w:rsidRPr="007D037B">
        <w:t xml:space="preserve"> </w:t>
      </w:r>
      <w:proofErr w:type="spellStart"/>
      <w:r w:rsidRPr="007D037B">
        <w:t>to</w:t>
      </w:r>
      <w:proofErr w:type="spellEnd"/>
      <w:r w:rsidRPr="007D037B">
        <w:t xml:space="preserve"> </w:t>
      </w:r>
      <w:proofErr w:type="spellStart"/>
      <w:r w:rsidRPr="007D037B">
        <w:t>know</w:t>
      </w:r>
      <w:proofErr w:type="spellEnd"/>
      <w:r w:rsidRPr="007D037B">
        <w:t xml:space="preserve"> </w:t>
      </w:r>
      <w:proofErr w:type="spellStart"/>
      <w:r w:rsidRPr="007D037B">
        <w:t>some</w:t>
      </w:r>
      <w:proofErr w:type="spellEnd"/>
      <w:r w:rsidRPr="007D037B">
        <w:t xml:space="preserve"> </w:t>
      </w:r>
      <w:proofErr w:type="spellStart"/>
      <w:r w:rsidRPr="007D037B">
        <w:t>technical</w:t>
      </w:r>
      <w:proofErr w:type="spellEnd"/>
      <w:r w:rsidRPr="007D037B">
        <w:t xml:space="preserve"> </w:t>
      </w:r>
      <w:proofErr w:type="spellStart"/>
      <w:r w:rsidRPr="007D037B">
        <w:t>characteristics</w:t>
      </w:r>
      <w:proofErr w:type="spellEnd"/>
      <w:r w:rsidRPr="007D037B">
        <w:t xml:space="preserve"> </w:t>
      </w:r>
      <w:proofErr w:type="spellStart"/>
      <w:r w:rsidRPr="007D037B">
        <w:t>of</w:t>
      </w:r>
      <w:proofErr w:type="spellEnd"/>
      <w:r w:rsidRPr="007D037B">
        <w:t xml:space="preserve">: </w:t>
      </w:r>
    </w:p>
    <w:p w14:paraId="05787946" w14:textId="77777777" w:rsidR="00C50429" w:rsidRPr="007D037B" w:rsidRDefault="00C50429" w:rsidP="00C50429">
      <w:pPr>
        <w:pStyle w:val="Default"/>
        <w:ind w:left="567"/>
        <w:rPr>
          <w:i/>
          <w:iCs/>
          <w:color w:val="006FC0"/>
          <w:sz w:val="22"/>
          <w:szCs w:val="22"/>
        </w:rPr>
      </w:pPr>
      <w:proofErr w:type="spellStart"/>
      <w:r w:rsidRPr="007D037B">
        <w:rPr>
          <w:i/>
          <w:iCs/>
          <w:color w:val="006FC0"/>
          <w:sz w:val="22"/>
          <w:szCs w:val="22"/>
        </w:rPr>
        <w:t>Answer</w:t>
      </w:r>
      <w:proofErr w:type="spellEnd"/>
      <w:r w:rsidRPr="007D037B">
        <w:rPr>
          <w:i/>
          <w:iCs/>
          <w:color w:val="006FC0"/>
          <w:sz w:val="22"/>
          <w:szCs w:val="22"/>
        </w:rPr>
        <w:t xml:space="preserve">: </w:t>
      </w:r>
    </w:p>
    <w:p w14:paraId="79D12873" w14:textId="77777777" w:rsidR="00C50429" w:rsidRPr="007D037B" w:rsidRDefault="00C50429" w:rsidP="00C50429">
      <w:pPr>
        <w:pStyle w:val="Default"/>
        <w:ind w:left="567"/>
      </w:pPr>
      <w:proofErr w:type="spellStart"/>
      <w:r w:rsidRPr="007D037B">
        <w:rPr>
          <w:i/>
          <w:iCs/>
          <w:color w:val="006FC0"/>
          <w:sz w:val="22"/>
          <w:szCs w:val="22"/>
        </w:rPr>
        <w:t>steam</w:t>
      </w:r>
      <w:proofErr w:type="spellEnd"/>
      <w:r w:rsidRPr="007D037B">
        <w:rPr>
          <w:i/>
          <w:iCs/>
          <w:color w:val="006FC0"/>
          <w:sz w:val="22"/>
          <w:szCs w:val="22"/>
        </w:rPr>
        <w:t xml:space="preserve"> turbine 10-TB-001:</w:t>
      </w:r>
    </w:p>
    <w:p w14:paraId="6809C28E"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a. </w:t>
      </w:r>
      <w:proofErr w:type="spellStart"/>
      <w:r w:rsidRPr="007D037B">
        <w:rPr>
          <w:i/>
          <w:iCs/>
          <w:color w:val="006FC0"/>
          <w:sz w:val="22"/>
          <w:szCs w:val="22"/>
        </w:rPr>
        <w:t>Axle</w:t>
      </w:r>
      <w:proofErr w:type="spellEnd"/>
      <w:r w:rsidRPr="007D037B">
        <w:rPr>
          <w:i/>
          <w:iCs/>
          <w:color w:val="006FC0"/>
          <w:sz w:val="22"/>
          <w:szCs w:val="22"/>
        </w:rPr>
        <w:t xml:space="preserve"> </w:t>
      </w:r>
      <w:proofErr w:type="spellStart"/>
      <w:r w:rsidRPr="007D037B">
        <w:rPr>
          <w:i/>
          <w:iCs/>
          <w:color w:val="006FC0"/>
          <w:sz w:val="22"/>
          <w:szCs w:val="22"/>
        </w:rPr>
        <w:t>power</w:t>
      </w:r>
      <w:proofErr w:type="spellEnd"/>
      <w:r w:rsidRPr="007D037B">
        <w:rPr>
          <w:i/>
          <w:iCs/>
          <w:color w:val="006FC0"/>
          <w:sz w:val="22"/>
          <w:szCs w:val="22"/>
        </w:rPr>
        <w:t xml:space="preserve">: 1580 HP </w:t>
      </w:r>
      <w:proofErr w:type="spellStart"/>
      <w:r w:rsidRPr="007D037B">
        <w:rPr>
          <w:i/>
          <w:iCs/>
          <w:color w:val="006FC0"/>
          <w:sz w:val="22"/>
          <w:szCs w:val="22"/>
        </w:rPr>
        <w:t>maximum</w:t>
      </w:r>
      <w:proofErr w:type="spellEnd"/>
      <w:r w:rsidRPr="007D037B">
        <w:rPr>
          <w:i/>
          <w:iCs/>
          <w:color w:val="006FC0"/>
          <w:sz w:val="22"/>
          <w:szCs w:val="22"/>
        </w:rPr>
        <w:t xml:space="preserve"> </w:t>
      </w:r>
    </w:p>
    <w:p w14:paraId="5979A850"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b. </w:t>
      </w:r>
      <w:proofErr w:type="spellStart"/>
      <w:r w:rsidRPr="007D037B">
        <w:rPr>
          <w:i/>
          <w:iCs/>
          <w:color w:val="006FC0"/>
          <w:sz w:val="22"/>
          <w:szCs w:val="22"/>
        </w:rPr>
        <w:t>Steam</w:t>
      </w:r>
      <w:proofErr w:type="spellEnd"/>
      <w:r w:rsidRPr="007D037B">
        <w:rPr>
          <w:i/>
          <w:iCs/>
          <w:color w:val="006FC0"/>
          <w:sz w:val="22"/>
          <w:szCs w:val="22"/>
        </w:rPr>
        <w:t xml:space="preserve"> </w:t>
      </w:r>
      <w:proofErr w:type="spellStart"/>
      <w:r w:rsidRPr="007D037B">
        <w:rPr>
          <w:i/>
          <w:iCs/>
          <w:color w:val="006FC0"/>
          <w:sz w:val="22"/>
          <w:szCs w:val="22"/>
        </w:rPr>
        <w:t>inlet</w:t>
      </w:r>
      <w:proofErr w:type="spellEnd"/>
      <w:r w:rsidRPr="007D037B">
        <w:rPr>
          <w:i/>
          <w:iCs/>
          <w:color w:val="006FC0"/>
          <w:sz w:val="22"/>
          <w:szCs w:val="22"/>
        </w:rPr>
        <w:t xml:space="preserve"> </w:t>
      </w:r>
      <w:proofErr w:type="spellStart"/>
      <w:r w:rsidRPr="007D037B">
        <w:rPr>
          <w:i/>
          <w:iCs/>
          <w:color w:val="006FC0"/>
          <w:sz w:val="22"/>
          <w:szCs w:val="22"/>
        </w:rPr>
        <w:t>condition</w:t>
      </w:r>
      <w:proofErr w:type="spellEnd"/>
      <w:r w:rsidRPr="007D037B">
        <w:rPr>
          <w:i/>
          <w:iCs/>
          <w:color w:val="006FC0"/>
          <w:sz w:val="22"/>
          <w:szCs w:val="22"/>
        </w:rPr>
        <w:t xml:space="preserve"> </w:t>
      </w:r>
      <w:proofErr w:type="spellStart"/>
      <w:r w:rsidRPr="007D037B">
        <w:rPr>
          <w:i/>
          <w:iCs/>
          <w:color w:val="006FC0"/>
          <w:sz w:val="22"/>
          <w:szCs w:val="22"/>
        </w:rPr>
        <w:t>Steam</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w:t>
      </w:r>
      <w:proofErr w:type="spellStart"/>
      <w:r w:rsidRPr="007D037B">
        <w:rPr>
          <w:i/>
          <w:iCs/>
          <w:color w:val="006FC0"/>
          <w:sz w:val="22"/>
          <w:szCs w:val="22"/>
        </w:rPr>
        <w:t>flow</w:t>
      </w:r>
      <w:proofErr w:type="spellEnd"/>
      <w:r w:rsidRPr="007D037B">
        <w:rPr>
          <w:i/>
          <w:iCs/>
          <w:color w:val="006FC0"/>
          <w:sz w:val="22"/>
          <w:szCs w:val="22"/>
        </w:rPr>
        <w:t xml:space="preserve"> </w:t>
      </w:r>
      <w:proofErr w:type="spellStart"/>
      <w:r w:rsidRPr="007D037B">
        <w:rPr>
          <w:i/>
          <w:iCs/>
          <w:color w:val="006FC0"/>
          <w:sz w:val="22"/>
          <w:szCs w:val="22"/>
        </w:rPr>
        <w:t>rate</w:t>
      </w:r>
      <w:proofErr w:type="spellEnd"/>
      <w:r w:rsidRPr="007D037B">
        <w:rPr>
          <w:i/>
          <w:iCs/>
          <w:color w:val="006FC0"/>
          <w:sz w:val="22"/>
          <w:szCs w:val="22"/>
        </w:rPr>
        <w:t xml:space="preserve"> 8tn/h, </w:t>
      </w:r>
      <w:proofErr w:type="spellStart"/>
      <w:r w:rsidRPr="007D037B">
        <w:rPr>
          <w:i/>
          <w:iCs/>
          <w:color w:val="006FC0"/>
          <w:sz w:val="22"/>
          <w:szCs w:val="22"/>
        </w:rPr>
        <w:t>Temperature</w:t>
      </w:r>
      <w:proofErr w:type="spellEnd"/>
      <w:r w:rsidRPr="007D037B">
        <w:rPr>
          <w:i/>
          <w:iCs/>
          <w:color w:val="006FC0"/>
          <w:sz w:val="22"/>
          <w:szCs w:val="22"/>
        </w:rPr>
        <w:t xml:space="preserve"> 260 °C and </w:t>
      </w:r>
      <w:proofErr w:type="spellStart"/>
      <w:r w:rsidRPr="007D037B">
        <w:rPr>
          <w:i/>
          <w:iCs/>
          <w:color w:val="006FC0"/>
          <w:sz w:val="22"/>
          <w:szCs w:val="22"/>
        </w:rPr>
        <w:t>Pressure</w:t>
      </w:r>
      <w:proofErr w:type="spellEnd"/>
      <w:r w:rsidRPr="007D037B">
        <w:rPr>
          <w:i/>
          <w:iCs/>
          <w:color w:val="006FC0"/>
          <w:sz w:val="22"/>
          <w:szCs w:val="22"/>
        </w:rPr>
        <w:t xml:space="preserve"> 13.7895 bar </w:t>
      </w:r>
    </w:p>
    <w:p w14:paraId="2B3AE007"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c. </w:t>
      </w:r>
      <w:proofErr w:type="spellStart"/>
      <w:r w:rsidRPr="007D037B">
        <w:rPr>
          <w:i/>
          <w:iCs/>
          <w:color w:val="006FC0"/>
          <w:sz w:val="22"/>
          <w:szCs w:val="22"/>
        </w:rPr>
        <w:t>Make</w:t>
      </w:r>
      <w:proofErr w:type="spellEnd"/>
      <w:r w:rsidRPr="007D037B">
        <w:rPr>
          <w:i/>
          <w:iCs/>
          <w:color w:val="006FC0"/>
          <w:sz w:val="22"/>
          <w:szCs w:val="22"/>
        </w:rPr>
        <w:t xml:space="preserve"> and </w:t>
      </w:r>
      <w:proofErr w:type="spellStart"/>
      <w:r w:rsidRPr="007D037B">
        <w:rPr>
          <w:i/>
          <w:iCs/>
          <w:color w:val="006FC0"/>
          <w:sz w:val="22"/>
          <w:szCs w:val="22"/>
        </w:rPr>
        <w:t>model</w:t>
      </w:r>
      <w:proofErr w:type="spellEnd"/>
      <w:r w:rsidRPr="007D037B">
        <w:rPr>
          <w:i/>
          <w:iCs/>
          <w:color w:val="006FC0"/>
          <w:sz w:val="22"/>
          <w:szCs w:val="22"/>
        </w:rPr>
        <w:t xml:space="preserve"> </w:t>
      </w:r>
      <w:proofErr w:type="spellStart"/>
      <w:r w:rsidRPr="007D037B">
        <w:rPr>
          <w:i/>
          <w:iCs/>
          <w:color w:val="006FC0"/>
          <w:sz w:val="22"/>
          <w:szCs w:val="22"/>
        </w:rPr>
        <w:t>Worthington</w:t>
      </w:r>
      <w:proofErr w:type="spellEnd"/>
      <w:r w:rsidRPr="007D037B">
        <w:rPr>
          <w:i/>
          <w:iCs/>
          <w:color w:val="006FC0"/>
          <w:sz w:val="22"/>
          <w:szCs w:val="22"/>
        </w:rPr>
        <w:t xml:space="preserve">, serial </w:t>
      </w:r>
      <w:proofErr w:type="spellStart"/>
      <w:r w:rsidRPr="007D037B">
        <w:rPr>
          <w:i/>
          <w:iCs/>
          <w:color w:val="006FC0"/>
          <w:sz w:val="22"/>
          <w:szCs w:val="22"/>
        </w:rPr>
        <w:t>number</w:t>
      </w:r>
      <w:proofErr w:type="spellEnd"/>
      <w:r w:rsidRPr="007D037B">
        <w:rPr>
          <w:i/>
          <w:iCs/>
          <w:color w:val="006FC0"/>
          <w:sz w:val="22"/>
          <w:szCs w:val="22"/>
        </w:rPr>
        <w:t xml:space="preserve"> 24932 </w:t>
      </w:r>
      <w:proofErr w:type="spellStart"/>
      <w:proofErr w:type="gramStart"/>
      <w:r w:rsidRPr="007D037B">
        <w:rPr>
          <w:i/>
          <w:iCs/>
          <w:color w:val="006FC0"/>
          <w:sz w:val="22"/>
          <w:szCs w:val="22"/>
        </w:rPr>
        <w:t>Frame</w:t>
      </w:r>
      <w:proofErr w:type="spellEnd"/>
      <w:proofErr w:type="gramEnd"/>
      <w:r w:rsidRPr="007D037B">
        <w:rPr>
          <w:i/>
          <w:iCs/>
          <w:color w:val="006FC0"/>
          <w:sz w:val="22"/>
          <w:szCs w:val="22"/>
        </w:rPr>
        <w:t xml:space="preserve"> 5-6 </w:t>
      </w:r>
    </w:p>
    <w:p w14:paraId="0CB133A7"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TB-C-001A/B </w:t>
      </w:r>
      <w:proofErr w:type="spellStart"/>
      <w:r w:rsidRPr="007D037B">
        <w:rPr>
          <w:i/>
          <w:iCs/>
          <w:color w:val="006FC0"/>
          <w:sz w:val="22"/>
          <w:szCs w:val="22"/>
        </w:rPr>
        <w:t>compressors</w:t>
      </w:r>
      <w:proofErr w:type="spellEnd"/>
      <w:r w:rsidRPr="007D037B">
        <w:rPr>
          <w:i/>
          <w:iCs/>
          <w:color w:val="006FC0"/>
          <w:sz w:val="22"/>
          <w:szCs w:val="22"/>
        </w:rPr>
        <w:t>:</w:t>
      </w:r>
    </w:p>
    <w:p w14:paraId="05174F9C"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d. </w:t>
      </w:r>
      <w:proofErr w:type="spellStart"/>
      <w:r w:rsidRPr="007D037B">
        <w:rPr>
          <w:i/>
          <w:iCs/>
          <w:color w:val="006FC0"/>
          <w:sz w:val="22"/>
          <w:szCs w:val="22"/>
        </w:rPr>
        <w:t>Shaft</w:t>
      </w:r>
      <w:proofErr w:type="spellEnd"/>
      <w:r w:rsidRPr="007D037B">
        <w:rPr>
          <w:i/>
          <w:iCs/>
          <w:color w:val="006FC0"/>
          <w:sz w:val="22"/>
          <w:szCs w:val="22"/>
        </w:rPr>
        <w:t xml:space="preserve"> </w:t>
      </w:r>
      <w:proofErr w:type="spellStart"/>
      <w:r w:rsidRPr="007D037B">
        <w:rPr>
          <w:i/>
          <w:iCs/>
          <w:color w:val="006FC0"/>
          <w:sz w:val="22"/>
          <w:szCs w:val="22"/>
        </w:rPr>
        <w:t>power</w:t>
      </w:r>
      <w:proofErr w:type="spellEnd"/>
      <w:r w:rsidRPr="007D037B">
        <w:rPr>
          <w:i/>
          <w:iCs/>
          <w:color w:val="006FC0"/>
          <w:sz w:val="22"/>
          <w:szCs w:val="22"/>
        </w:rPr>
        <w:t xml:space="preserve"> at </w:t>
      </w:r>
      <w:proofErr w:type="spellStart"/>
      <w:r w:rsidRPr="007D037B">
        <w:rPr>
          <w:i/>
          <w:iCs/>
          <w:color w:val="006FC0"/>
          <w:sz w:val="22"/>
          <w:szCs w:val="22"/>
        </w:rPr>
        <w:t>each</w:t>
      </w:r>
      <w:proofErr w:type="spellEnd"/>
      <w:r w:rsidRPr="007D037B">
        <w:rPr>
          <w:i/>
          <w:iCs/>
          <w:color w:val="006FC0"/>
          <w:sz w:val="22"/>
          <w:szCs w:val="22"/>
        </w:rPr>
        <w:t xml:space="preserve"> </w:t>
      </w:r>
      <w:proofErr w:type="spellStart"/>
      <w:r w:rsidRPr="007D037B">
        <w:rPr>
          <w:i/>
          <w:iCs/>
          <w:color w:val="006FC0"/>
          <w:sz w:val="22"/>
          <w:szCs w:val="22"/>
        </w:rPr>
        <w:t>stage</w:t>
      </w:r>
      <w:proofErr w:type="spellEnd"/>
      <w:r w:rsidRPr="007D037B">
        <w:rPr>
          <w:i/>
          <w:iCs/>
          <w:color w:val="006FC0"/>
          <w:sz w:val="22"/>
          <w:szCs w:val="22"/>
        </w:rPr>
        <w:t xml:space="preserve">: 4620 HP </w:t>
      </w:r>
      <w:proofErr w:type="spellStart"/>
      <w:r w:rsidRPr="007D037B">
        <w:rPr>
          <w:i/>
          <w:iCs/>
          <w:color w:val="006FC0"/>
          <w:sz w:val="22"/>
          <w:szCs w:val="22"/>
        </w:rPr>
        <w:t>between</w:t>
      </w:r>
      <w:proofErr w:type="spellEnd"/>
      <w:r w:rsidRPr="007D037B">
        <w:rPr>
          <w:i/>
          <w:iCs/>
          <w:color w:val="006FC0"/>
          <w:sz w:val="22"/>
          <w:szCs w:val="22"/>
        </w:rPr>
        <w:t xml:space="preserve"> </w:t>
      </w:r>
      <w:proofErr w:type="spellStart"/>
      <w:r w:rsidRPr="007D037B">
        <w:rPr>
          <w:i/>
          <w:iCs/>
          <w:color w:val="006FC0"/>
          <w:sz w:val="22"/>
          <w:szCs w:val="22"/>
        </w:rPr>
        <w:t>high</w:t>
      </w:r>
      <w:proofErr w:type="spellEnd"/>
      <w:r w:rsidRPr="007D037B">
        <w:rPr>
          <w:i/>
          <w:iCs/>
          <w:color w:val="006FC0"/>
          <w:sz w:val="22"/>
          <w:szCs w:val="22"/>
        </w:rPr>
        <w:t xml:space="preserve"> and </w:t>
      </w:r>
      <w:proofErr w:type="spellStart"/>
      <w:r w:rsidRPr="007D037B">
        <w:rPr>
          <w:i/>
          <w:iCs/>
          <w:color w:val="006FC0"/>
          <w:sz w:val="22"/>
          <w:szCs w:val="22"/>
        </w:rPr>
        <w:t>low</w:t>
      </w:r>
      <w:proofErr w:type="spellEnd"/>
      <w:r w:rsidRPr="007D037B">
        <w:rPr>
          <w:i/>
          <w:iCs/>
          <w:color w:val="006FC0"/>
          <w:sz w:val="22"/>
          <w:szCs w:val="22"/>
        </w:rPr>
        <w:t xml:space="preserve"> </w:t>
      </w:r>
    </w:p>
    <w:p w14:paraId="6A55C127" w14:textId="77777777" w:rsidR="00C50429" w:rsidRPr="007D037B" w:rsidRDefault="00C50429" w:rsidP="00C50429">
      <w:pPr>
        <w:pStyle w:val="Default"/>
        <w:numPr>
          <w:ilvl w:val="1"/>
          <w:numId w:val="23"/>
        </w:numPr>
        <w:spacing w:after="20"/>
        <w:ind w:left="567"/>
        <w:rPr>
          <w:color w:val="006FC0"/>
          <w:sz w:val="22"/>
          <w:szCs w:val="22"/>
        </w:rPr>
      </w:pPr>
      <w:r w:rsidRPr="007D037B">
        <w:rPr>
          <w:i/>
          <w:iCs/>
          <w:color w:val="006FC0"/>
          <w:sz w:val="22"/>
          <w:szCs w:val="22"/>
        </w:rPr>
        <w:t xml:space="preserve">e. Consum Normal outlet </w:t>
      </w:r>
      <w:proofErr w:type="spellStart"/>
      <w:r w:rsidRPr="007D037B">
        <w:rPr>
          <w:i/>
          <w:iCs/>
          <w:color w:val="006FC0"/>
          <w:sz w:val="22"/>
          <w:szCs w:val="22"/>
        </w:rPr>
        <w:t>temp</w:t>
      </w:r>
      <w:proofErr w:type="spellEnd"/>
      <w:r w:rsidRPr="007D037B">
        <w:rPr>
          <w:i/>
          <w:iCs/>
          <w:color w:val="006FC0"/>
          <w:sz w:val="22"/>
          <w:szCs w:val="22"/>
        </w:rPr>
        <w:t xml:space="preserve">: 253C, Max.: 371.11°C Normal </w:t>
      </w:r>
      <w:proofErr w:type="spellStart"/>
      <w:r w:rsidRPr="007D037B">
        <w:rPr>
          <w:i/>
          <w:iCs/>
          <w:color w:val="006FC0"/>
          <w:sz w:val="22"/>
          <w:szCs w:val="22"/>
        </w:rPr>
        <w:t>inlet</w:t>
      </w:r>
      <w:proofErr w:type="spellEnd"/>
      <w:r w:rsidRPr="007D037B">
        <w:rPr>
          <w:i/>
          <w:iCs/>
          <w:color w:val="006FC0"/>
          <w:sz w:val="22"/>
          <w:szCs w:val="22"/>
        </w:rPr>
        <w:t xml:space="preserve"> </w:t>
      </w:r>
      <w:proofErr w:type="spellStart"/>
      <w:r w:rsidRPr="007D037B">
        <w:rPr>
          <w:i/>
          <w:iCs/>
          <w:color w:val="006FC0"/>
          <w:sz w:val="22"/>
          <w:szCs w:val="22"/>
        </w:rPr>
        <w:t>pressure</w:t>
      </w:r>
      <w:proofErr w:type="spellEnd"/>
      <w:r w:rsidRPr="007D037B">
        <w:rPr>
          <w:i/>
          <w:iCs/>
          <w:color w:val="006FC0"/>
          <w:sz w:val="22"/>
          <w:szCs w:val="22"/>
        </w:rPr>
        <w:t xml:space="preserve">: 7.17 bar </w:t>
      </w:r>
    </w:p>
    <w:p w14:paraId="76DFD8D2" w14:textId="77777777" w:rsidR="00C50429" w:rsidRPr="007D037B" w:rsidRDefault="00C50429" w:rsidP="00C50429">
      <w:pPr>
        <w:pStyle w:val="Default"/>
        <w:numPr>
          <w:ilvl w:val="1"/>
          <w:numId w:val="23"/>
        </w:numPr>
        <w:ind w:left="567"/>
        <w:rPr>
          <w:color w:val="006FC0"/>
          <w:sz w:val="22"/>
          <w:szCs w:val="22"/>
        </w:rPr>
      </w:pPr>
      <w:r w:rsidRPr="007D037B">
        <w:rPr>
          <w:i/>
          <w:iCs/>
          <w:color w:val="006FC0"/>
          <w:sz w:val="22"/>
          <w:szCs w:val="22"/>
        </w:rPr>
        <w:t xml:space="preserve">f. </w:t>
      </w:r>
      <w:proofErr w:type="spellStart"/>
      <w:r w:rsidRPr="007D037B">
        <w:rPr>
          <w:i/>
          <w:iCs/>
          <w:color w:val="006FC0"/>
          <w:sz w:val="22"/>
          <w:szCs w:val="22"/>
        </w:rPr>
        <w:t>Make</w:t>
      </w:r>
      <w:proofErr w:type="spellEnd"/>
      <w:r w:rsidRPr="007D037B">
        <w:rPr>
          <w:i/>
          <w:iCs/>
          <w:color w:val="006FC0"/>
          <w:sz w:val="22"/>
          <w:szCs w:val="22"/>
        </w:rPr>
        <w:t xml:space="preserve"> and </w:t>
      </w:r>
      <w:proofErr w:type="spellStart"/>
      <w:r w:rsidRPr="007D037B">
        <w:rPr>
          <w:i/>
          <w:iCs/>
          <w:color w:val="006FC0"/>
          <w:sz w:val="22"/>
          <w:szCs w:val="22"/>
        </w:rPr>
        <w:t>model</w:t>
      </w:r>
      <w:proofErr w:type="spellEnd"/>
      <w:r w:rsidRPr="007D037B">
        <w:rPr>
          <w:i/>
          <w:iCs/>
          <w:color w:val="006FC0"/>
          <w:sz w:val="22"/>
          <w:szCs w:val="22"/>
        </w:rPr>
        <w:t xml:space="preserve">: Ingersoll - Rand S/N EB-2458/9 E-516/EXI </w:t>
      </w:r>
    </w:p>
    <w:p w14:paraId="048DE076" w14:textId="77777777" w:rsidR="00C50429" w:rsidRPr="007D037B" w:rsidRDefault="00C50429" w:rsidP="00C50429">
      <w:pPr>
        <w:pStyle w:val="Default"/>
        <w:numPr>
          <w:ilvl w:val="1"/>
          <w:numId w:val="23"/>
        </w:numPr>
        <w:ind w:left="567"/>
        <w:rPr>
          <w:color w:val="006FC0"/>
          <w:sz w:val="22"/>
          <w:szCs w:val="22"/>
        </w:rPr>
      </w:pPr>
      <w:r w:rsidRPr="007D037B">
        <w:rPr>
          <w:i/>
          <w:iCs/>
          <w:color w:val="006FC0"/>
          <w:sz w:val="22"/>
          <w:szCs w:val="22"/>
        </w:rPr>
        <w:t>10-TB-C-002:</w:t>
      </w:r>
    </w:p>
    <w:p w14:paraId="51E8BF32" w14:textId="77777777" w:rsidR="00C50429" w:rsidRPr="007D037B" w:rsidRDefault="00C50429" w:rsidP="00C50429">
      <w:pPr>
        <w:pStyle w:val="Default"/>
        <w:spacing w:after="15"/>
        <w:ind w:left="567"/>
        <w:rPr>
          <w:color w:val="006FC0"/>
          <w:sz w:val="22"/>
          <w:szCs w:val="22"/>
        </w:rPr>
      </w:pPr>
      <w:proofErr w:type="spellStart"/>
      <w:r w:rsidRPr="007D037B">
        <w:rPr>
          <w:i/>
          <w:iCs/>
          <w:color w:val="006FC0"/>
          <w:sz w:val="22"/>
          <w:szCs w:val="22"/>
        </w:rPr>
        <w:t>Steam</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w:t>
      </w:r>
      <w:proofErr w:type="spellStart"/>
      <w:r w:rsidRPr="007D037B">
        <w:rPr>
          <w:i/>
          <w:iCs/>
          <w:color w:val="006FC0"/>
          <w:sz w:val="22"/>
          <w:szCs w:val="22"/>
        </w:rPr>
        <w:t>flow</w:t>
      </w:r>
      <w:proofErr w:type="spellEnd"/>
      <w:r w:rsidRPr="007D037B">
        <w:rPr>
          <w:i/>
          <w:iCs/>
          <w:color w:val="006FC0"/>
          <w:sz w:val="22"/>
          <w:szCs w:val="22"/>
        </w:rPr>
        <w:t xml:space="preserve"> </w:t>
      </w:r>
      <w:proofErr w:type="spellStart"/>
      <w:r w:rsidRPr="007D037B">
        <w:rPr>
          <w:i/>
          <w:iCs/>
          <w:color w:val="006FC0"/>
          <w:sz w:val="22"/>
          <w:szCs w:val="22"/>
        </w:rPr>
        <w:t>rate</w:t>
      </w:r>
      <w:proofErr w:type="spellEnd"/>
      <w:r w:rsidRPr="007D037B">
        <w:rPr>
          <w:i/>
          <w:iCs/>
          <w:color w:val="006FC0"/>
          <w:sz w:val="22"/>
          <w:szCs w:val="22"/>
        </w:rPr>
        <w:t xml:space="preserve"> No </w:t>
      </w:r>
      <w:proofErr w:type="spellStart"/>
      <w:r w:rsidRPr="007D037B">
        <w:rPr>
          <w:i/>
          <w:iCs/>
          <w:color w:val="006FC0"/>
          <w:sz w:val="22"/>
          <w:szCs w:val="22"/>
        </w:rPr>
        <w:t>steam</w:t>
      </w:r>
      <w:proofErr w:type="spellEnd"/>
      <w:r w:rsidRPr="007D037B">
        <w:rPr>
          <w:i/>
          <w:iCs/>
          <w:color w:val="006FC0"/>
          <w:sz w:val="22"/>
          <w:szCs w:val="22"/>
        </w:rPr>
        <w:t xml:space="preserve"> </w:t>
      </w:r>
      <w:proofErr w:type="spellStart"/>
      <w:r w:rsidRPr="007D037B">
        <w:rPr>
          <w:i/>
          <w:iCs/>
          <w:color w:val="006FC0"/>
          <w:sz w:val="22"/>
          <w:szCs w:val="22"/>
        </w:rPr>
        <w:t>consumption</w:t>
      </w:r>
      <w:proofErr w:type="spellEnd"/>
      <w:r w:rsidRPr="007D037B">
        <w:rPr>
          <w:i/>
          <w:iCs/>
          <w:color w:val="006FC0"/>
          <w:sz w:val="22"/>
          <w:szCs w:val="22"/>
        </w:rPr>
        <w:t xml:space="preserve"> Kg/h, </w:t>
      </w:r>
      <w:proofErr w:type="spellStart"/>
      <w:r w:rsidRPr="007D037B">
        <w:rPr>
          <w:i/>
          <w:iCs/>
          <w:color w:val="006FC0"/>
          <w:sz w:val="22"/>
          <w:szCs w:val="22"/>
        </w:rPr>
        <w:t>Temperature</w:t>
      </w:r>
      <w:proofErr w:type="spellEnd"/>
      <w:r w:rsidRPr="007D037B">
        <w:rPr>
          <w:i/>
          <w:iCs/>
          <w:color w:val="006FC0"/>
          <w:sz w:val="22"/>
          <w:szCs w:val="22"/>
        </w:rPr>
        <w:t xml:space="preserve"> 593.3°C and </w:t>
      </w:r>
      <w:proofErr w:type="spellStart"/>
      <w:r w:rsidRPr="007D037B">
        <w:rPr>
          <w:i/>
          <w:iCs/>
          <w:color w:val="006FC0"/>
          <w:sz w:val="22"/>
          <w:szCs w:val="22"/>
        </w:rPr>
        <w:t>Pressure</w:t>
      </w:r>
      <w:proofErr w:type="spellEnd"/>
      <w:r w:rsidRPr="007D037B">
        <w:rPr>
          <w:i/>
          <w:iCs/>
          <w:color w:val="006FC0"/>
          <w:sz w:val="22"/>
          <w:szCs w:val="22"/>
        </w:rPr>
        <w:t xml:space="preserve"> 8.2 bar </w:t>
      </w:r>
    </w:p>
    <w:p w14:paraId="3127E4FA" w14:textId="2105CB8A" w:rsidR="00C50429" w:rsidRPr="007D037B" w:rsidRDefault="00C50429" w:rsidP="007D037B">
      <w:pPr>
        <w:pStyle w:val="Default"/>
        <w:ind w:left="567"/>
        <w:rPr>
          <w:color w:val="006FC0"/>
          <w:sz w:val="22"/>
          <w:szCs w:val="22"/>
        </w:rPr>
      </w:pPr>
      <w:r w:rsidRPr="007D037B">
        <w:rPr>
          <w:i/>
          <w:iCs/>
          <w:color w:val="006FC0"/>
          <w:sz w:val="22"/>
          <w:szCs w:val="22"/>
        </w:rPr>
        <w:t xml:space="preserve">i. </w:t>
      </w:r>
      <w:proofErr w:type="spellStart"/>
      <w:r w:rsidRPr="007D037B">
        <w:rPr>
          <w:i/>
          <w:iCs/>
          <w:color w:val="006FC0"/>
          <w:sz w:val="22"/>
          <w:szCs w:val="22"/>
        </w:rPr>
        <w:t>Make</w:t>
      </w:r>
      <w:proofErr w:type="spellEnd"/>
      <w:r w:rsidRPr="007D037B">
        <w:rPr>
          <w:i/>
          <w:iCs/>
          <w:color w:val="006FC0"/>
          <w:sz w:val="22"/>
          <w:szCs w:val="22"/>
        </w:rPr>
        <w:t xml:space="preserve"> and </w:t>
      </w:r>
      <w:proofErr w:type="spellStart"/>
      <w:r w:rsidRPr="007D037B">
        <w:rPr>
          <w:i/>
          <w:iCs/>
          <w:color w:val="006FC0"/>
          <w:sz w:val="22"/>
          <w:szCs w:val="22"/>
        </w:rPr>
        <w:t>model</w:t>
      </w:r>
      <w:proofErr w:type="spellEnd"/>
      <w:r w:rsidRPr="007D037B">
        <w:rPr>
          <w:i/>
          <w:iCs/>
          <w:color w:val="006FC0"/>
          <w:sz w:val="22"/>
          <w:szCs w:val="22"/>
        </w:rPr>
        <w:t xml:space="preserve">: </w:t>
      </w:r>
      <w:proofErr w:type="spellStart"/>
      <w:r w:rsidRPr="007D037B">
        <w:rPr>
          <w:i/>
          <w:iCs/>
          <w:color w:val="006FC0"/>
          <w:sz w:val="22"/>
          <w:szCs w:val="22"/>
        </w:rPr>
        <w:t>Dresser</w:t>
      </w:r>
      <w:proofErr w:type="spellEnd"/>
      <w:r w:rsidRPr="007D037B">
        <w:rPr>
          <w:i/>
          <w:iCs/>
          <w:color w:val="006FC0"/>
          <w:sz w:val="22"/>
          <w:szCs w:val="22"/>
        </w:rPr>
        <w:t xml:space="preserve"> -Rand E-516 </w:t>
      </w:r>
    </w:p>
    <w:p w14:paraId="2FC5FC5A" w14:textId="02E18805" w:rsidR="00C50429" w:rsidRPr="007D037B" w:rsidRDefault="00C50429" w:rsidP="00C50429">
      <w:pPr>
        <w:pStyle w:val="Default"/>
        <w:ind w:left="567"/>
      </w:pPr>
      <w:r w:rsidRPr="007D037B">
        <w:lastRenderedPageBreak/>
        <w:t>7</w:t>
      </w:r>
      <w:r w:rsidRPr="007D037B">
        <w:t>4</w:t>
      </w:r>
      <w:r w:rsidRPr="007D037B">
        <w:t xml:space="preserve">) In </w:t>
      </w:r>
      <w:proofErr w:type="spellStart"/>
      <w:r w:rsidRPr="007D037B">
        <w:t>the</w:t>
      </w:r>
      <w:proofErr w:type="spellEnd"/>
      <w:r w:rsidRPr="007D037B">
        <w:t xml:space="preserve"> </w:t>
      </w:r>
      <w:proofErr w:type="spellStart"/>
      <w:r w:rsidRPr="007D037B">
        <w:t>information</w:t>
      </w:r>
      <w:proofErr w:type="spellEnd"/>
      <w:r w:rsidRPr="007D037B">
        <w:t xml:space="preserve"> </w:t>
      </w:r>
      <w:proofErr w:type="spellStart"/>
      <w:r w:rsidRPr="007D037B">
        <w:t>sent</w:t>
      </w:r>
      <w:proofErr w:type="spellEnd"/>
      <w:r w:rsidRPr="007D037B">
        <w:t xml:space="preserve">, </w:t>
      </w:r>
      <w:proofErr w:type="spellStart"/>
      <w:r w:rsidRPr="007D037B">
        <w:t>the</w:t>
      </w:r>
      <w:proofErr w:type="spellEnd"/>
      <w:r w:rsidRPr="007D037B">
        <w:t xml:space="preserve"> </w:t>
      </w:r>
      <w:proofErr w:type="spellStart"/>
      <w:r w:rsidRPr="007D037B">
        <w:t>location</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natural gas and </w:t>
      </w:r>
      <w:proofErr w:type="spellStart"/>
      <w:r w:rsidRPr="007D037B">
        <w:t>ammonia</w:t>
      </w:r>
      <w:proofErr w:type="spellEnd"/>
      <w:r w:rsidRPr="007D037B">
        <w:t xml:space="preserve"> </w:t>
      </w:r>
      <w:proofErr w:type="spellStart"/>
      <w:r w:rsidRPr="007D037B">
        <w:t>lines</w:t>
      </w:r>
      <w:proofErr w:type="spellEnd"/>
      <w:r w:rsidRPr="007D037B">
        <w:t xml:space="preserve"> </w:t>
      </w:r>
      <w:proofErr w:type="spellStart"/>
      <w:r w:rsidRPr="007D037B">
        <w:t>from</w:t>
      </w:r>
      <w:proofErr w:type="spellEnd"/>
      <w:r w:rsidRPr="007D037B">
        <w:t xml:space="preserve"> </w:t>
      </w:r>
      <w:proofErr w:type="spellStart"/>
      <w:r w:rsidRPr="007D037B">
        <w:t>which</w:t>
      </w:r>
      <w:proofErr w:type="spellEnd"/>
      <w:r w:rsidRPr="007D037B">
        <w:t xml:space="preserve"> </w:t>
      </w:r>
      <w:proofErr w:type="spellStart"/>
      <w:r w:rsidRPr="007D037B">
        <w:t>the</w:t>
      </w:r>
      <w:proofErr w:type="spellEnd"/>
      <w:r w:rsidRPr="007D037B">
        <w:t xml:space="preserve"> </w:t>
      </w:r>
      <w:proofErr w:type="spellStart"/>
      <w:r w:rsidRPr="007D037B">
        <w:t>tie</w:t>
      </w:r>
      <w:proofErr w:type="spellEnd"/>
      <w:r w:rsidRPr="007D037B">
        <w:t xml:space="preserve"> </w:t>
      </w:r>
      <w:proofErr w:type="spellStart"/>
      <w:r w:rsidRPr="007D037B">
        <w:t>ins</w:t>
      </w:r>
      <w:proofErr w:type="spellEnd"/>
      <w:r w:rsidRPr="007D037B">
        <w:t xml:space="preserve"> </w:t>
      </w:r>
      <w:proofErr w:type="spellStart"/>
      <w:r w:rsidRPr="007D037B">
        <w:t>for</w:t>
      </w:r>
      <w:proofErr w:type="spellEnd"/>
      <w:r w:rsidRPr="007D037B">
        <w:t xml:space="preserve"> </w:t>
      </w:r>
      <w:proofErr w:type="spellStart"/>
      <w:r w:rsidRPr="007D037B">
        <w:t>the</w:t>
      </w:r>
      <w:proofErr w:type="spellEnd"/>
      <w:r w:rsidRPr="007D037B">
        <w:t xml:space="preserve"> reactor and </w:t>
      </w:r>
      <w:proofErr w:type="spellStart"/>
      <w:r w:rsidRPr="007D037B">
        <w:t>the</w:t>
      </w:r>
      <w:proofErr w:type="spellEnd"/>
      <w:r w:rsidRPr="007D037B">
        <w:t xml:space="preserve"> </w:t>
      </w:r>
      <w:proofErr w:type="spellStart"/>
      <w:r w:rsidRPr="007D037B">
        <w:t>furnace</w:t>
      </w:r>
      <w:proofErr w:type="spellEnd"/>
      <w:r w:rsidRPr="007D037B">
        <w:t xml:space="preserve"> </w:t>
      </w:r>
      <w:proofErr w:type="spellStart"/>
      <w:r w:rsidRPr="007D037B">
        <w:t>would</w:t>
      </w:r>
      <w:proofErr w:type="spellEnd"/>
      <w:r w:rsidRPr="007D037B">
        <w:t xml:space="preserve"> be </w:t>
      </w:r>
      <w:proofErr w:type="spellStart"/>
      <w:r w:rsidRPr="007D037B">
        <w:t>taken</w:t>
      </w:r>
      <w:proofErr w:type="spellEnd"/>
      <w:r w:rsidRPr="007D037B">
        <w:t xml:space="preserve"> </w:t>
      </w:r>
      <w:proofErr w:type="spellStart"/>
      <w:r w:rsidRPr="007D037B">
        <w:t>would</w:t>
      </w:r>
      <w:proofErr w:type="spellEnd"/>
      <w:r w:rsidRPr="007D037B">
        <w:t xml:space="preserve"> be </w:t>
      </w:r>
      <w:proofErr w:type="spellStart"/>
      <w:r w:rsidRPr="007D037B">
        <w:t>missing</w:t>
      </w:r>
      <w:proofErr w:type="spellEnd"/>
      <w:r w:rsidRPr="007D037B">
        <w:t xml:space="preserve">. </w:t>
      </w:r>
    </w:p>
    <w:p w14:paraId="596EE7DA" w14:textId="5EC34D90" w:rsidR="00C50429" w:rsidRPr="007D037B" w:rsidRDefault="00C50429" w:rsidP="00C50429">
      <w:pPr>
        <w:pStyle w:val="Default"/>
        <w:ind w:left="567"/>
        <w:rPr>
          <w:i/>
          <w:iCs/>
          <w:color w:val="006FC0"/>
          <w:sz w:val="23"/>
          <w:szCs w:val="23"/>
        </w:rPr>
      </w:pPr>
      <w:proofErr w:type="spellStart"/>
      <w:r w:rsidRPr="007D037B">
        <w:rPr>
          <w:i/>
          <w:iCs/>
          <w:color w:val="006FC0"/>
          <w:sz w:val="23"/>
          <w:szCs w:val="23"/>
        </w:rPr>
        <w:t>Answer</w:t>
      </w:r>
      <w:proofErr w:type="spellEnd"/>
      <w:r w:rsidRPr="007D037B">
        <w:rPr>
          <w:i/>
          <w:iCs/>
          <w:color w:val="006FC0"/>
          <w:sz w:val="23"/>
          <w:szCs w:val="23"/>
        </w:rPr>
        <w:t xml:space="preserve">: </w:t>
      </w:r>
      <w:proofErr w:type="spellStart"/>
      <w:r w:rsidRPr="007D037B">
        <w:rPr>
          <w:i/>
          <w:iCs/>
          <w:color w:val="006FC0"/>
          <w:sz w:val="23"/>
          <w:szCs w:val="23"/>
        </w:rPr>
        <w:t>We</w:t>
      </w:r>
      <w:r w:rsidR="007D037B">
        <w:rPr>
          <w:i/>
          <w:iCs/>
          <w:color w:val="006FC0"/>
          <w:sz w:val="23"/>
          <w:szCs w:val="23"/>
        </w:rPr>
        <w:t>’</w:t>
      </w:r>
      <w:r w:rsidR="007D037B" w:rsidRPr="007D037B">
        <w:rPr>
          <w:i/>
          <w:iCs/>
          <w:color w:val="006FC0"/>
          <w:sz w:val="23"/>
          <w:szCs w:val="23"/>
        </w:rPr>
        <w:t>ll</w:t>
      </w:r>
      <w:proofErr w:type="spellEnd"/>
      <w:r w:rsidR="007D037B" w:rsidRPr="007D037B">
        <w:rPr>
          <w:i/>
          <w:iCs/>
          <w:color w:val="006FC0"/>
          <w:sz w:val="23"/>
          <w:szCs w:val="23"/>
        </w:rPr>
        <w:t xml:space="preserve"> a</w:t>
      </w:r>
      <w:proofErr w:type="spellStart"/>
      <w:r w:rsidR="007D037B" w:rsidRPr="007D037B">
        <w:rPr>
          <w:i/>
          <w:iCs/>
          <w:color w:val="006FC0"/>
          <w:sz w:val="23"/>
          <w:szCs w:val="23"/>
        </w:rPr>
        <w:t>dapt</w:t>
      </w:r>
      <w:proofErr w:type="spellEnd"/>
      <w:r w:rsidR="007D037B" w:rsidRPr="007D037B">
        <w:rPr>
          <w:i/>
          <w:iCs/>
          <w:color w:val="006FC0"/>
          <w:sz w:val="23"/>
          <w:szCs w:val="23"/>
        </w:rPr>
        <w:t xml:space="preserve"> </w:t>
      </w:r>
      <w:proofErr w:type="spellStart"/>
      <w:r w:rsidR="007D037B" w:rsidRPr="007D037B">
        <w:rPr>
          <w:i/>
          <w:iCs/>
          <w:color w:val="006FC0"/>
          <w:sz w:val="23"/>
          <w:szCs w:val="23"/>
        </w:rPr>
        <w:t>ourselves</w:t>
      </w:r>
      <w:proofErr w:type="spellEnd"/>
      <w:r w:rsidR="007D037B" w:rsidRPr="007D037B">
        <w:rPr>
          <w:i/>
          <w:iCs/>
          <w:color w:val="006FC0"/>
          <w:sz w:val="23"/>
          <w:szCs w:val="23"/>
        </w:rPr>
        <w:t xml:space="preserve"> </w:t>
      </w:r>
      <w:proofErr w:type="spellStart"/>
      <w:r w:rsidR="007D037B" w:rsidRPr="007D037B">
        <w:rPr>
          <w:i/>
          <w:iCs/>
          <w:color w:val="006FC0"/>
          <w:sz w:val="23"/>
          <w:szCs w:val="23"/>
        </w:rPr>
        <w:t>to</w:t>
      </w:r>
      <w:proofErr w:type="spellEnd"/>
      <w:r w:rsidR="007D037B" w:rsidRPr="007D037B">
        <w:rPr>
          <w:i/>
          <w:iCs/>
          <w:color w:val="006FC0"/>
          <w:sz w:val="23"/>
          <w:szCs w:val="23"/>
        </w:rPr>
        <w:t xml:space="preserve"> </w:t>
      </w:r>
      <w:proofErr w:type="spellStart"/>
      <w:r w:rsidR="007D037B" w:rsidRPr="007D037B">
        <w:rPr>
          <w:i/>
          <w:iCs/>
          <w:color w:val="006FC0"/>
          <w:sz w:val="23"/>
          <w:szCs w:val="23"/>
        </w:rPr>
        <w:t>the</w:t>
      </w:r>
      <w:proofErr w:type="spellEnd"/>
      <w:r w:rsidR="007D037B" w:rsidRPr="007D037B">
        <w:rPr>
          <w:i/>
          <w:iCs/>
          <w:color w:val="006FC0"/>
          <w:sz w:val="23"/>
          <w:szCs w:val="23"/>
        </w:rPr>
        <w:t xml:space="preserve"> </w:t>
      </w:r>
      <w:proofErr w:type="spellStart"/>
      <w:r w:rsidR="007D037B" w:rsidRPr="007D037B">
        <w:rPr>
          <w:i/>
          <w:iCs/>
          <w:color w:val="006FC0"/>
          <w:sz w:val="23"/>
          <w:szCs w:val="23"/>
        </w:rPr>
        <w:t>needs</w:t>
      </w:r>
      <w:proofErr w:type="spellEnd"/>
      <w:r w:rsidR="007D037B" w:rsidRPr="007D037B">
        <w:rPr>
          <w:i/>
          <w:iCs/>
          <w:color w:val="006FC0"/>
          <w:sz w:val="23"/>
          <w:szCs w:val="23"/>
        </w:rPr>
        <w:t xml:space="preserve"> </w:t>
      </w:r>
      <w:proofErr w:type="spellStart"/>
      <w:r w:rsidR="007D037B" w:rsidRPr="007D037B">
        <w:rPr>
          <w:i/>
          <w:iCs/>
          <w:color w:val="006FC0"/>
          <w:sz w:val="23"/>
          <w:szCs w:val="23"/>
        </w:rPr>
        <w:t>of</w:t>
      </w:r>
      <w:proofErr w:type="spellEnd"/>
      <w:r w:rsidR="007D037B" w:rsidRPr="007D037B">
        <w:rPr>
          <w:i/>
          <w:iCs/>
          <w:color w:val="006FC0"/>
          <w:sz w:val="23"/>
          <w:szCs w:val="23"/>
        </w:rPr>
        <w:t xml:space="preserve"> </w:t>
      </w:r>
      <w:proofErr w:type="spellStart"/>
      <w:r w:rsidR="007D037B" w:rsidRPr="007D037B">
        <w:rPr>
          <w:i/>
          <w:iCs/>
          <w:color w:val="006FC0"/>
          <w:sz w:val="23"/>
          <w:szCs w:val="23"/>
        </w:rPr>
        <w:t>the</w:t>
      </w:r>
      <w:proofErr w:type="spellEnd"/>
      <w:r w:rsidR="007D037B" w:rsidRPr="007D037B">
        <w:rPr>
          <w:i/>
          <w:iCs/>
          <w:color w:val="006FC0"/>
          <w:sz w:val="23"/>
          <w:szCs w:val="23"/>
        </w:rPr>
        <w:t xml:space="preserve"> </w:t>
      </w:r>
      <w:proofErr w:type="spellStart"/>
      <w:r w:rsidR="007D037B" w:rsidRPr="007D037B">
        <w:rPr>
          <w:i/>
          <w:iCs/>
          <w:color w:val="006FC0"/>
          <w:sz w:val="23"/>
          <w:szCs w:val="23"/>
        </w:rPr>
        <w:t>successful</w:t>
      </w:r>
      <w:proofErr w:type="spellEnd"/>
      <w:r w:rsidR="007D037B" w:rsidRPr="007D037B">
        <w:rPr>
          <w:i/>
          <w:iCs/>
          <w:color w:val="006FC0"/>
          <w:sz w:val="23"/>
          <w:szCs w:val="23"/>
        </w:rPr>
        <w:t xml:space="preserve"> </w:t>
      </w:r>
      <w:proofErr w:type="spellStart"/>
      <w:r w:rsidR="007D037B" w:rsidRPr="007D037B">
        <w:rPr>
          <w:i/>
          <w:iCs/>
          <w:color w:val="006FC0"/>
          <w:sz w:val="23"/>
          <w:szCs w:val="23"/>
        </w:rPr>
        <w:t>bidder</w:t>
      </w:r>
      <w:proofErr w:type="spellEnd"/>
      <w:r w:rsidRPr="007D037B">
        <w:rPr>
          <w:i/>
          <w:iCs/>
          <w:color w:val="006FC0"/>
          <w:sz w:val="23"/>
          <w:szCs w:val="23"/>
        </w:rPr>
        <w:t xml:space="preserve">. </w:t>
      </w:r>
      <w:proofErr w:type="spellStart"/>
      <w:r w:rsidRPr="007D037B">
        <w:rPr>
          <w:i/>
          <w:iCs/>
          <w:color w:val="006FC0"/>
          <w:sz w:val="23"/>
          <w:szCs w:val="23"/>
        </w:rPr>
        <w:t>I</w:t>
      </w:r>
      <w:r w:rsidR="007D037B">
        <w:rPr>
          <w:i/>
          <w:iCs/>
          <w:color w:val="006FC0"/>
          <w:sz w:val="23"/>
          <w:szCs w:val="23"/>
        </w:rPr>
        <w:t>’</w:t>
      </w:r>
      <w:r w:rsidRPr="007D037B">
        <w:rPr>
          <w:i/>
          <w:iCs/>
          <w:color w:val="006FC0"/>
          <w:sz w:val="23"/>
          <w:szCs w:val="23"/>
        </w:rPr>
        <w:t>s</w:t>
      </w:r>
      <w:proofErr w:type="spellEnd"/>
      <w:r w:rsidRPr="007D037B">
        <w:rPr>
          <w:i/>
          <w:iCs/>
          <w:color w:val="006FC0"/>
          <w:sz w:val="23"/>
          <w:szCs w:val="23"/>
        </w:rPr>
        <w:t xml:space="preserve"> </w:t>
      </w:r>
      <w:proofErr w:type="spellStart"/>
      <w:r w:rsidRPr="007D037B">
        <w:rPr>
          <w:i/>
          <w:iCs/>
          <w:color w:val="006FC0"/>
          <w:sz w:val="23"/>
          <w:szCs w:val="23"/>
        </w:rPr>
        <w:t>attached</w:t>
      </w:r>
      <w:proofErr w:type="spellEnd"/>
      <w:r w:rsidRPr="007D037B">
        <w:rPr>
          <w:i/>
          <w:iCs/>
          <w:color w:val="006FC0"/>
          <w:sz w:val="23"/>
          <w:szCs w:val="23"/>
        </w:rPr>
        <w:t xml:space="preserve"> in </w:t>
      </w:r>
      <w:proofErr w:type="spellStart"/>
      <w:r w:rsidRPr="007D037B">
        <w:rPr>
          <w:i/>
          <w:iCs/>
          <w:color w:val="006FC0"/>
          <w:sz w:val="23"/>
          <w:szCs w:val="23"/>
        </w:rPr>
        <w:t>the</w:t>
      </w:r>
      <w:proofErr w:type="spellEnd"/>
      <w:r w:rsidRPr="007D037B">
        <w:rPr>
          <w:i/>
          <w:iCs/>
          <w:color w:val="006FC0"/>
          <w:sz w:val="23"/>
          <w:szCs w:val="23"/>
        </w:rPr>
        <w:t xml:space="preserve"> </w:t>
      </w:r>
      <w:proofErr w:type="spellStart"/>
      <w:r w:rsidRPr="007D037B">
        <w:rPr>
          <w:i/>
          <w:iCs/>
          <w:color w:val="006FC0"/>
          <w:sz w:val="23"/>
          <w:szCs w:val="23"/>
        </w:rPr>
        <w:t>technical</w:t>
      </w:r>
      <w:proofErr w:type="spellEnd"/>
      <w:r w:rsidRPr="007D037B">
        <w:rPr>
          <w:i/>
          <w:iCs/>
          <w:color w:val="006FC0"/>
          <w:sz w:val="23"/>
          <w:szCs w:val="23"/>
        </w:rPr>
        <w:t xml:space="preserve"> </w:t>
      </w:r>
      <w:proofErr w:type="spellStart"/>
      <w:r w:rsidRPr="007D037B">
        <w:rPr>
          <w:i/>
          <w:iCs/>
          <w:color w:val="006FC0"/>
          <w:sz w:val="23"/>
          <w:szCs w:val="23"/>
        </w:rPr>
        <w:t>information</w:t>
      </w:r>
      <w:proofErr w:type="spellEnd"/>
      <w:r w:rsidRPr="007D037B">
        <w:rPr>
          <w:i/>
          <w:iCs/>
          <w:color w:val="006FC0"/>
          <w:sz w:val="23"/>
          <w:szCs w:val="23"/>
        </w:rPr>
        <w:t xml:space="preserve"> folder (in </w:t>
      </w:r>
      <w:proofErr w:type="spellStart"/>
      <w:r w:rsidRPr="007D037B">
        <w:rPr>
          <w:i/>
          <w:iCs/>
          <w:color w:val="006FC0"/>
          <w:sz w:val="23"/>
          <w:szCs w:val="23"/>
        </w:rPr>
        <w:t>dropbox</w:t>
      </w:r>
      <w:proofErr w:type="spellEnd"/>
      <w:r w:rsidRPr="007D037B">
        <w:rPr>
          <w:i/>
          <w:iCs/>
          <w:color w:val="006FC0"/>
          <w:sz w:val="23"/>
          <w:szCs w:val="23"/>
        </w:rPr>
        <w:t xml:space="preserve">) </w:t>
      </w:r>
      <w:proofErr w:type="spellStart"/>
      <w:r w:rsidRPr="007D037B">
        <w:rPr>
          <w:i/>
          <w:iCs/>
          <w:color w:val="006FC0"/>
          <w:sz w:val="23"/>
          <w:szCs w:val="23"/>
        </w:rPr>
        <w:t>for</w:t>
      </w:r>
      <w:proofErr w:type="spellEnd"/>
      <w:r w:rsidRPr="007D037B">
        <w:rPr>
          <w:i/>
          <w:iCs/>
          <w:color w:val="006FC0"/>
          <w:sz w:val="23"/>
          <w:szCs w:val="23"/>
        </w:rPr>
        <w:t xml:space="preserve"> </w:t>
      </w:r>
      <w:proofErr w:type="spellStart"/>
      <w:r w:rsidRPr="007D037B">
        <w:rPr>
          <w:i/>
          <w:iCs/>
          <w:color w:val="006FC0"/>
          <w:sz w:val="23"/>
          <w:szCs w:val="23"/>
        </w:rPr>
        <w:t>companies</w:t>
      </w:r>
      <w:proofErr w:type="spellEnd"/>
      <w:r w:rsidRPr="007D037B">
        <w:rPr>
          <w:i/>
          <w:iCs/>
          <w:color w:val="006FC0"/>
          <w:sz w:val="23"/>
          <w:szCs w:val="23"/>
        </w:rPr>
        <w:t xml:space="preserve"> </w:t>
      </w:r>
      <w:proofErr w:type="spellStart"/>
      <w:r w:rsidRPr="007D037B">
        <w:rPr>
          <w:i/>
          <w:iCs/>
          <w:color w:val="006FC0"/>
          <w:sz w:val="23"/>
          <w:szCs w:val="23"/>
        </w:rPr>
        <w:t>that</w:t>
      </w:r>
      <w:proofErr w:type="spellEnd"/>
      <w:r w:rsidRPr="007D037B">
        <w:rPr>
          <w:i/>
          <w:iCs/>
          <w:color w:val="006FC0"/>
          <w:sz w:val="23"/>
          <w:szCs w:val="23"/>
        </w:rPr>
        <w:t xml:space="preserve"> </w:t>
      </w:r>
      <w:proofErr w:type="spellStart"/>
      <w:r w:rsidRPr="007D037B">
        <w:rPr>
          <w:i/>
          <w:iCs/>
          <w:color w:val="006FC0"/>
          <w:sz w:val="23"/>
          <w:szCs w:val="23"/>
        </w:rPr>
        <w:t>have</w:t>
      </w:r>
      <w:proofErr w:type="spellEnd"/>
      <w:r w:rsidRPr="007D037B">
        <w:rPr>
          <w:i/>
          <w:iCs/>
          <w:color w:val="006FC0"/>
          <w:sz w:val="23"/>
          <w:szCs w:val="23"/>
        </w:rPr>
        <w:t xml:space="preserve"> </w:t>
      </w:r>
      <w:proofErr w:type="spellStart"/>
      <w:r w:rsidRPr="007D037B">
        <w:rPr>
          <w:i/>
          <w:iCs/>
          <w:color w:val="006FC0"/>
          <w:sz w:val="23"/>
          <w:szCs w:val="23"/>
        </w:rPr>
        <w:t>signed</w:t>
      </w:r>
      <w:proofErr w:type="spellEnd"/>
      <w:r w:rsidRPr="007D037B">
        <w:rPr>
          <w:i/>
          <w:iCs/>
          <w:color w:val="006FC0"/>
          <w:sz w:val="23"/>
          <w:szCs w:val="23"/>
        </w:rPr>
        <w:t xml:space="preserve"> </w:t>
      </w:r>
      <w:proofErr w:type="spellStart"/>
      <w:r w:rsidRPr="007D037B">
        <w:rPr>
          <w:i/>
          <w:iCs/>
          <w:color w:val="006FC0"/>
          <w:sz w:val="23"/>
          <w:szCs w:val="23"/>
        </w:rPr>
        <w:t>the</w:t>
      </w:r>
      <w:proofErr w:type="spellEnd"/>
      <w:r w:rsidRPr="007D037B">
        <w:rPr>
          <w:i/>
          <w:iCs/>
          <w:color w:val="006FC0"/>
          <w:sz w:val="23"/>
          <w:szCs w:val="23"/>
        </w:rPr>
        <w:t xml:space="preserve"> </w:t>
      </w:r>
      <w:proofErr w:type="spellStart"/>
      <w:r w:rsidRPr="007D037B">
        <w:rPr>
          <w:i/>
          <w:iCs/>
          <w:color w:val="006FC0"/>
          <w:sz w:val="23"/>
          <w:szCs w:val="23"/>
        </w:rPr>
        <w:t>confidentiality</w:t>
      </w:r>
      <w:proofErr w:type="spellEnd"/>
      <w:r w:rsidRPr="007D037B">
        <w:rPr>
          <w:i/>
          <w:iCs/>
          <w:color w:val="006FC0"/>
          <w:sz w:val="23"/>
          <w:szCs w:val="23"/>
        </w:rPr>
        <w:t xml:space="preserve"> </w:t>
      </w:r>
      <w:proofErr w:type="spellStart"/>
      <w:r w:rsidRPr="007D037B">
        <w:rPr>
          <w:i/>
          <w:iCs/>
          <w:color w:val="006FC0"/>
          <w:sz w:val="23"/>
          <w:szCs w:val="23"/>
        </w:rPr>
        <w:t>agreement</w:t>
      </w:r>
      <w:proofErr w:type="spellEnd"/>
      <w:r w:rsidRPr="007D037B">
        <w:rPr>
          <w:i/>
          <w:iCs/>
          <w:color w:val="006FC0"/>
          <w:sz w:val="23"/>
          <w:szCs w:val="23"/>
        </w:rPr>
        <w:t xml:space="preserve">. </w:t>
      </w:r>
    </w:p>
    <w:p w14:paraId="0EC18A43" w14:textId="77777777" w:rsidR="00C50429" w:rsidRPr="007D037B" w:rsidRDefault="00C50429" w:rsidP="00C50429">
      <w:pPr>
        <w:pStyle w:val="Default"/>
        <w:ind w:left="567"/>
        <w:rPr>
          <w:sz w:val="23"/>
          <w:szCs w:val="23"/>
        </w:rPr>
      </w:pPr>
    </w:p>
    <w:p w14:paraId="6BFA7290" w14:textId="77777777" w:rsidR="00C50429" w:rsidRPr="007D037B" w:rsidRDefault="00C50429" w:rsidP="00C50429">
      <w:pPr>
        <w:pStyle w:val="Default"/>
        <w:ind w:left="567"/>
      </w:pPr>
      <w:r w:rsidRPr="007D037B">
        <w:t>7</w:t>
      </w:r>
      <w:r w:rsidRPr="007D037B">
        <w:t>5</w:t>
      </w:r>
      <w:r w:rsidRPr="007D037B">
        <w:t xml:space="preserve">) </w:t>
      </w:r>
      <w:proofErr w:type="spellStart"/>
      <w:r w:rsidRPr="007D037B">
        <w:t>The</w:t>
      </w:r>
      <w:proofErr w:type="spellEnd"/>
      <w:r w:rsidRPr="007D037B">
        <w:t xml:space="preserve"> </w:t>
      </w:r>
      <w:proofErr w:type="spellStart"/>
      <w:r w:rsidRPr="007D037B">
        <w:t>specification</w:t>
      </w:r>
      <w:proofErr w:type="spellEnd"/>
      <w:r w:rsidRPr="007D037B">
        <w:t xml:space="preserve"> </w:t>
      </w:r>
      <w:proofErr w:type="spellStart"/>
      <w:r w:rsidRPr="007D037B">
        <w:t>talks</w:t>
      </w:r>
      <w:proofErr w:type="spellEnd"/>
      <w:r w:rsidRPr="007D037B">
        <w:t xml:space="preserve"> </w:t>
      </w:r>
      <w:proofErr w:type="spellStart"/>
      <w:r w:rsidRPr="007D037B">
        <w:t>about</w:t>
      </w:r>
      <w:proofErr w:type="spellEnd"/>
      <w:r w:rsidRPr="007D037B">
        <w:t xml:space="preserve"> </w:t>
      </w:r>
      <w:proofErr w:type="spellStart"/>
      <w:r w:rsidRPr="007D037B">
        <w:t>the</w:t>
      </w:r>
      <w:proofErr w:type="spellEnd"/>
      <w:r w:rsidRPr="007D037B">
        <w:t xml:space="preserve"> </w:t>
      </w:r>
      <w:proofErr w:type="spellStart"/>
      <w:r w:rsidRPr="007D037B">
        <w:t>durability</w:t>
      </w:r>
      <w:proofErr w:type="spellEnd"/>
      <w:r w:rsidRPr="007D037B">
        <w:t xml:space="preserve"> </w:t>
      </w:r>
      <w:proofErr w:type="spellStart"/>
      <w:r w:rsidRPr="007D037B">
        <w:t>of</w:t>
      </w:r>
      <w:proofErr w:type="spellEnd"/>
      <w:r w:rsidRPr="007D037B">
        <w:t xml:space="preserve"> </w:t>
      </w:r>
      <w:proofErr w:type="spellStart"/>
      <w:r w:rsidRPr="007D037B">
        <w:t>the</w:t>
      </w:r>
      <w:proofErr w:type="spellEnd"/>
      <w:r w:rsidRPr="007D037B">
        <w:t xml:space="preserve"> </w:t>
      </w:r>
      <w:proofErr w:type="spellStart"/>
      <w:r w:rsidRPr="007D037B">
        <w:t>catalyst</w:t>
      </w:r>
      <w:proofErr w:type="spellEnd"/>
      <w:r w:rsidRPr="007D037B">
        <w:t xml:space="preserve"> </w:t>
      </w:r>
      <w:proofErr w:type="spellStart"/>
      <w:r w:rsidRPr="007D037B">
        <w:t>for</w:t>
      </w:r>
      <w:proofErr w:type="spellEnd"/>
      <w:r w:rsidRPr="007D037B">
        <w:t xml:space="preserve"> N2O, </w:t>
      </w:r>
      <w:proofErr w:type="spellStart"/>
      <w:r w:rsidRPr="007D037B">
        <w:t>does</w:t>
      </w:r>
      <w:proofErr w:type="spellEnd"/>
      <w:r w:rsidRPr="007D037B">
        <w:t xml:space="preserve"> </w:t>
      </w:r>
      <w:proofErr w:type="spellStart"/>
      <w:r w:rsidRPr="007D037B">
        <w:t>this</w:t>
      </w:r>
      <w:proofErr w:type="spellEnd"/>
      <w:r w:rsidRPr="007D037B">
        <w:t xml:space="preserve"> </w:t>
      </w:r>
      <w:proofErr w:type="spellStart"/>
      <w:r w:rsidRPr="007D037B">
        <w:t>apply</w:t>
      </w:r>
      <w:proofErr w:type="spellEnd"/>
      <w:r w:rsidRPr="007D037B">
        <w:t xml:space="preserve"> </w:t>
      </w:r>
      <w:proofErr w:type="spellStart"/>
      <w:r w:rsidRPr="007D037B">
        <w:t>to</w:t>
      </w:r>
      <w:proofErr w:type="spellEnd"/>
      <w:r w:rsidRPr="007D037B">
        <w:t xml:space="preserve"> </w:t>
      </w:r>
      <w:proofErr w:type="spellStart"/>
      <w:r w:rsidRPr="007D037B">
        <w:t>NOx</w:t>
      </w:r>
      <w:proofErr w:type="spellEnd"/>
      <w:r w:rsidRPr="007D037B">
        <w:t xml:space="preserve"> as </w:t>
      </w:r>
      <w:proofErr w:type="spellStart"/>
      <w:r w:rsidRPr="007D037B">
        <w:t>well</w:t>
      </w:r>
      <w:proofErr w:type="spellEnd"/>
      <w:r w:rsidRPr="007D037B">
        <w:t xml:space="preserve">? </w:t>
      </w:r>
    </w:p>
    <w:p w14:paraId="31E1EDAE" w14:textId="688907BB" w:rsidR="00C50429" w:rsidRPr="007D037B" w:rsidRDefault="00C50429" w:rsidP="00C50429">
      <w:pPr>
        <w:pStyle w:val="Default"/>
        <w:ind w:left="567"/>
        <w:rPr>
          <w:sz w:val="23"/>
          <w:szCs w:val="23"/>
        </w:rPr>
      </w:pPr>
      <w:proofErr w:type="spellStart"/>
      <w:r w:rsidRPr="007D037B">
        <w:rPr>
          <w:i/>
          <w:iCs/>
          <w:color w:val="006FC0"/>
          <w:sz w:val="22"/>
          <w:szCs w:val="22"/>
        </w:rPr>
        <w:t>Answer</w:t>
      </w:r>
      <w:proofErr w:type="spellEnd"/>
      <w:r w:rsidRPr="007D037B">
        <w:rPr>
          <w:i/>
          <w:iCs/>
          <w:color w:val="006FC0"/>
          <w:sz w:val="22"/>
          <w:szCs w:val="22"/>
        </w:rPr>
        <w:t>: Yes</w:t>
      </w:r>
      <w:r w:rsidRPr="007D037B">
        <w:rPr>
          <w:i/>
          <w:iCs/>
          <w:color w:val="006FC0"/>
          <w:sz w:val="22"/>
          <w:szCs w:val="22"/>
        </w:rPr>
        <w:t>.</w:t>
      </w:r>
    </w:p>
    <w:sectPr w:rsidR="00C50429" w:rsidRPr="007D037B" w:rsidSect="007F248A">
      <w:headerReference w:type="even" r:id="rId13"/>
      <w:headerReference w:type="default" r:id="rId14"/>
      <w:footerReference w:type="default" r:id="rId15"/>
      <w:headerReference w:type="first" r:id="rId16"/>
      <w:pgSz w:w="12240" w:h="15840" w:code="1"/>
      <w:pgMar w:top="1701" w:right="851" w:bottom="1701" w:left="851"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8A91" w14:textId="77777777" w:rsidR="00D503AB" w:rsidRDefault="00D503AB">
      <w:r>
        <w:separator/>
      </w:r>
    </w:p>
  </w:endnote>
  <w:endnote w:type="continuationSeparator" w:id="0">
    <w:p w14:paraId="676D9252" w14:textId="77777777" w:rsidR="00D503AB" w:rsidRDefault="00D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D30" w14:textId="37EB78E3" w:rsidR="00F05619" w:rsidRPr="00814BA1" w:rsidRDefault="00F05619" w:rsidP="00F05619">
    <w:pPr>
      <w:pStyle w:val="Piedepgina"/>
      <w:rPr>
        <w:rFonts w:ascii="Arial" w:hAnsi="Arial" w:cs="Arial"/>
        <w:b/>
        <w:sz w:val="16"/>
        <w:szCs w:val="16"/>
      </w:rPr>
    </w:pPr>
    <w:r w:rsidRPr="00814BA1">
      <w:rPr>
        <w:rFonts w:ascii="Arial" w:hAnsi="Arial" w:cs="Arial"/>
        <w:b/>
        <w:noProof/>
        <w:sz w:val="16"/>
        <w:szCs w:val="16"/>
        <w:lang w:eastAsia="en-US"/>
      </w:rPr>
      <mc:AlternateContent>
        <mc:Choice Requires="wps">
          <w:drawing>
            <wp:anchor distT="0" distB="0" distL="114300" distR="114300" simplePos="0" relativeHeight="251662336" behindDoc="0" locked="0" layoutInCell="1" allowOverlap="1" wp14:anchorId="665B9854" wp14:editId="62EFB40B">
              <wp:simplePos x="0" y="0"/>
              <wp:positionH relativeFrom="column">
                <wp:posOffset>2172335</wp:posOffset>
              </wp:positionH>
              <wp:positionV relativeFrom="paragraph">
                <wp:posOffset>50800</wp:posOffset>
              </wp:positionV>
              <wp:extent cx="46710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467106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6ABEE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4pt" to="53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" strokecolor="#bc4542 [3045]" strokeweight="1pt"/>
          </w:pict>
        </mc:Fallback>
      </mc:AlternateContent>
    </w:r>
    <w:r w:rsidRPr="00814BA1">
      <w:rPr>
        <w:rFonts w:ascii="Arial" w:hAnsi="Arial" w:cs="Arial"/>
        <w:b/>
        <w:sz w:val="16"/>
        <w:szCs w:val="16"/>
      </w:rPr>
      <w:t>AUSTIN PO</w:t>
    </w:r>
    <w:r w:rsidR="009E5197">
      <w:rPr>
        <w:rFonts w:ascii="Arial" w:hAnsi="Arial" w:cs="Arial"/>
        <w:b/>
        <w:sz w:val="16"/>
        <w:szCs w:val="16"/>
      </w:rPr>
      <w:t>WDER</w:t>
    </w:r>
    <w:r w:rsidRPr="00814BA1">
      <w:rPr>
        <w:rFonts w:ascii="Arial" w:hAnsi="Arial" w:cs="Arial"/>
        <w:b/>
        <w:sz w:val="16"/>
        <w:szCs w:val="16"/>
      </w:rPr>
      <w:t xml:space="preserve"> ARGENTINA SA</w:t>
    </w:r>
  </w:p>
  <w:p w14:paraId="573D5236" w14:textId="77777777" w:rsidR="00F05619" w:rsidRDefault="003F0216" w:rsidP="00F05619">
    <w:pPr>
      <w:pStyle w:val="Piedepgina"/>
      <w:rPr>
        <w:rFonts w:ascii="Arial Rounded MT Bold" w:hAnsi="Arial Rounded MT Bold" w:cs="Arial"/>
        <w:sz w:val="12"/>
        <w:szCs w:val="12"/>
      </w:rPr>
    </w:pPr>
    <w:r>
      <w:rPr>
        <w:rFonts w:ascii="Arial Rounded MT Bold" w:hAnsi="Arial Rounded MT Bold" w:cs="Arial"/>
        <w:sz w:val="12"/>
        <w:szCs w:val="12"/>
      </w:rPr>
      <w:t>Ruta Nacional 16 km 653,5 (4444)</w:t>
    </w:r>
  </w:p>
  <w:p w14:paraId="6687D168" w14:textId="77777777" w:rsidR="00F05619" w:rsidRDefault="003F0216">
    <w:pPr>
      <w:pStyle w:val="Piedepgina"/>
      <w:rPr>
        <w:rFonts w:ascii="Arial Rounded MT Bold" w:hAnsi="Arial Rounded MT Bold" w:cs="Arial"/>
        <w:sz w:val="12"/>
        <w:szCs w:val="12"/>
      </w:rPr>
    </w:pPr>
    <w:r>
      <w:rPr>
        <w:rFonts w:ascii="Arial Rounded MT Bold" w:hAnsi="Arial Rounded MT Bold" w:cs="Arial"/>
        <w:sz w:val="12"/>
        <w:szCs w:val="12"/>
      </w:rPr>
      <w:t>El Galpón, Salta</w:t>
    </w:r>
  </w:p>
  <w:p w14:paraId="0379834A" w14:textId="10A71D45" w:rsidR="00F05619" w:rsidRPr="00F05619" w:rsidRDefault="007B67DC">
    <w:pPr>
      <w:pStyle w:val="Piedepgina"/>
      <w:rPr>
        <w:rFonts w:ascii="Arial Rounded MT Bold" w:hAnsi="Arial Rounded MT Bold" w:cs="Arial"/>
        <w:sz w:val="12"/>
        <w:szCs w:val="12"/>
      </w:rPr>
    </w:pPr>
    <w:r>
      <w:rPr>
        <w:rFonts w:ascii="Arial Rounded MT Bold" w:hAnsi="Arial Rounded MT Bold" w:cs="Arial"/>
        <w:sz w:val="12"/>
        <w:szCs w:val="12"/>
      </w:rPr>
      <w:t xml:space="preserve">licitacion.abatimiento@austinpowder.com </w:t>
    </w:r>
    <w:r w:rsidR="00F05619">
      <w:rPr>
        <w:rFonts w:ascii="Arial Rounded MT Bold" w:hAnsi="Arial Rounded MT Bold" w:cs="Arial"/>
        <w:sz w:val="12"/>
        <w:szCs w:val="12"/>
      </w:rPr>
      <w:tab/>
    </w:r>
    <w:r w:rsidR="00F05619" w:rsidRPr="00814BA1">
      <w:rPr>
        <w:rFonts w:ascii="Arial Rounded MT Bold" w:hAnsi="Arial Rounded MT Bold" w:cs="Arial"/>
        <w:sz w:val="12"/>
        <w:szCs w:val="12"/>
      </w:rPr>
      <w:t>www.austinpowder.com</w:t>
    </w:r>
    <w:r w:rsidR="00F05619" w:rsidRPr="00814BA1">
      <w:rPr>
        <w:rFonts w:ascii="Arial Rounded MT Bold" w:hAnsi="Arial Rounded MT Bold" w:cs="Arial"/>
        <w:sz w:val="16"/>
        <w:szCs w:val="16"/>
      </w:rPr>
      <w:t xml:space="preserve"> </w:t>
    </w:r>
  </w:p>
  <w:p w14:paraId="67AE4EB3" w14:textId="77777777" w:rsidR="00F336B6" w:rsidRDefault="00F336B6" w:rsidP="00105347">
    <w:pPr>
      <w:pStyle w:val="Piedepgina"/>
      <w:tabs>
        <w:tab w:val="clear" w:pos="4536"/>
        <w:tab w:val="clear" w:pos="9072"/>
        <w:tab w:val="right" w:pos="10490"/>
        <w:tab w:val="center"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2A54" w14:textId="77777777" w:rsidR="00D503AB" w:rsidRDefault="00D503AB">
      <w:r>
        <w:separator/>
      </w:r>
    </w:p>
  </w:footnote>
  <w:footnote w:type="continuationSeparator" w:id="0">
    <w:p w14:paraId="270D6330" w14:textId="77777777" w:rsidR="00D503AB" w:rsidRDefault="00D5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850E" w14:textId="77777777" w:rsidR="00DC5175" w:rsidRDefault="00D503AB">
    <w:pPr>
      <w:pStyle w:val="Encabezado"/>
    </w:pPr>
    <w:r>
      <w:rPr>
        <w:noProof/>
      </w:rPr>
      <w:pict w14:anchorId="758E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6" o:spid="_x0000_s1032" type="#_x0000_t75" style="position:absolute;margin-left:0;margin-top:0;width:612pt;height:11in;z-index:-251657216;mso-position-horizontal:center;mso-position-horizontal-relative:margin;mso-position-vertical:center;mso-position-vertical-relative:margin" o:allowincell="f">
          <v:imagedata r:id="rId1" o:title="letter_2018_USA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834" w14:textId="77777777" w:rsidR="00FD6CF5" w:rsidRDefault="00D503AB">
    <w:pPr>
      <w:pStyle w:val="Encabezado"/>
    </w:pPr>
    <w:r>
      <w:rPr>
        <w:noProof/>
      </w:rPr>
      <w:pict w14:anchorId="7B7E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7" o:spid="_x0000_s1033" type="#_x0000_t75" style="position:absolute;margin-left:-41.8pt;margin-top:-94.05pt;width:612pt;height:11in;z-index:-251656192;mso-position-horizontal-relative:margin;mso-position-vertical-relative:margin" o:allowincell="f">
          <v:imagedata r:id="rId1" o:title="letter_2018_USA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B56" w14:textId="77777777" w:rsidR="00DC5175" w:rsidRDefault="00D503AB">
    <w:pPr>
      <w:pStyle w:val="Encabezado"/>
    </w:pPr>
    <w:r>
      <w:rPr>
        <w:noProof/>
      </w:rPr>
      <w:pict w14:anchorId="3D8D3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5" o:spid="_x0000_s1031" type="#_x0000_t75" style="position:absolute;margin-left:0;margin-top:0;width:612pt;height:11in;z-index:-251658240;mso-position-horizontal:center;mso-position-horizontal-relative:margin;mso-position-vertical:center;mso-position-vertical-relative:margin" o:allowincell="f">
          <v:imagedata r:id="rId1" o:title="letter_2018_USA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41" type="#_x0000_t75" style="width:3in;height:3in" o:bullet="t"/>
    </w:pict>
  </w:numPicBullet>
  <w:numPicBullet w:numPicBulletId="1">
    <w:pict>
      <v:shape id="_x0000_i2542" type="#_x0000_t75" style="width:3in;height:3in" o:bullet="t"/>
    </w:pict>
  </w:numPicBullet>
  <w:numPicBullet w:numPicBulletId="2">
    <w:pict>
      <v:shape id="_x0000_i2543" type="#_x0000_t75" style="width:3in;height:3in" o:bullet="t"/>
    </w:pict>
  </w:numPicBullet>
  <w:abstractNum w:abstractNumId="0" w15:restartNumberingAfterBreak="0">
    <w:nsid w:val="8EA4FF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B0BF4"/>
    <w:multiLevelType w:val="multilevel"/>
    <w:tmpl w:val="893C4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3619"/>
    <w:multiLevelType w:val="hybridMultilevel"/>
    <w:tmpl w:val="E9A64A78"/>
    <w:lvl w:ilvl="0" w:tplc="94E0B91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966A08"/>
    <w:multiLevelType w:val="multilevel"/>
    <w:tmpl w:val="1A105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60A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5510AB"/>
    <w:multiLevelType w:val="multilevel"/>
    <w:tmpl w:val="635C1E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15494"/>
    <w:multiLevelType w:val="hybridMultilevel"/>
    <w:tmpl w:val="8230CCFA"/>
    <w:lvl w:ilvl="0" w:tplc="21200F94">
      <w:start w:val="4"/>
      <w:numFmt w:val="decimal"/>
      <w:lvlText w:val="%1)"/>
      <w:lvlJc w:val="left"/>
      <w:pPr>
        <w:ind w:left="720" w:hanging="360"/>
      </w:pPr>
      <w:rPr>
        <w:rFonts w:hint="default"/>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97D51E8"/>
    <w:multiLevelType w:val="hybridMultilevel"/>
    <w:tmpl w:val="88F2225E"/>
    <w:lvl w:ilvl="0" w:tplc="19BCBD52">
      <w:start w:val="1"/>
      <w:numFmt w:val="lowerLetter"/>
      <w:lvlText w:val="%1)"/>
      <w:lvlJc w:val="left"/>
      <w:pPr>
        <w:ind w:left="1069" w:hanging="360"/>
      </w:pPr>
      <w:rPr>
        <w:rFonts w:hint="default"/>
        <w:i/>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37C54058"/>
    <w:multiLevelType w:val="hybridMultilevel"/>
    <w:tmpl w:val="26FA89A6"/>
    <w:lvl w:ilvl="0" w:tplc="CBC02BDE">
      <w:start w:val="16"/>
      <w:numFmt w:val="bullet"/>
      <w:lvlText w:val="-"/>
      <w:lvlJc w:val="left"/>
      <w:pPr>
        <w:ind w:left="1069" w:hanging="360"/>
      </w:pPr>
      <w:rPr>
        <w:rFonts w:ascii="Calibri" w:eastAsia="Times New Roman" w:hAnsi="Calibri" w:cs="Calibr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9" w15:restartNumberingAfterBreak="0">
    <w:nsid w:val="41C01914"/>
    <w:multiLevelType w:val="hybridMultilevel"/>
    <w:tmpl w:val="9F703348"/>
    <w:lvl w:ilvl="0" w:tplc="ABC07B5A">
      <w:start w:val="1"/>
      <w:numFmt w:val="decimal"/>
      <w:lvlText w:val="%1)"/>
      <w:lvlJc w:val="left"/>
      <w:pPr>
        <w:ind w:left="704" w:hanging="420"/>
      </w:pPr>
      <w:rPr>
        <w:rFonts w:hint="default"/>
        <w:color w:val="auto"/>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0" w15:restartNumberingAfterBreak="0">
    <w:nsid w:val="4BC9181D"/>
    <w:multiLevelType w:val="hybridMultilevel"/>
    <w:tmpl w:val="47725436"/>
    <w:lvl w:ilvl="0" w:tplc="81983266">
      <w:start w:val="3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884468"/>
    <w:multiLevelType w:val="multilevel"/>
    <w:tmpl w:val="18D2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B0146C"/>
    <w:multiLevelType w:val="hybridMultilevel"/>
    <w:tmpl w:val="57EA3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B22D8E"/>
    <w:multiLevelType w:val="multilevel"/>
    <w:tmpl w:val="C24C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B0FE0"/>
    <w:multiLevelType w:val="hybridMultilevel"/>
    <w:tmpl w:val="12828106"/>
    <w:lvl w:ilvl="0" w:tplc="49CEE8A8">
      <w:numFmt w:val="bullet"/>
      <w:lvlText w:val="-"/>
      <w:lvlJc w:val="left"/>
      <w:pPr>
        <w:ind w:left="720" w:hanging="360"/>
      </w:pPr>
      <w:rPr>
        <w:rFonts w:ascii="Aptos" w:eastAsia="Aptos" w:hAnsi="Aptos"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5" w15:restartNumberingAfterBreak="0">
    <w:nsid w:val="64DF0D2D"/>
    <w:multiLevelType w:val="multilevel"/>
    <w:tmpl w:val="E252FC3C"/>
    <w:lvl w:ilvl="0">
      <w:start w:val="1"/>
      <w:numFmt w:val="decimal"/>
      <w:lvlText w:val="%1."/>
      <w:lvlJc w:val="left"/>
      <w:pPr>
        <w:ind w:left="204" w:hanging="360"/>
      </w:pPr>
      <w:rPr>
        <w:rFonts w:hint="default"/>
      </w:rPr>
    </w:lvl>
    <w:lvl w:ilvl="1">
      <w:start w:val="1"/>
      <w:numFmt w:val="decimal"/>
      <w:isLgl/>
      <w:lvlText w:val="%1.%2"/>
      <w:lvlJc w:val="left"/>
      <w:pPr>
        <w:ind w:left="576" w:hanging="360"/>
      </w:pPr>
      <w:rPr>
        <w:rFonts w:hint="default"/>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680" w:hanging="720"/>
      </w:pPr>
      <w:rPr>
        <w:rFonts w:hint="default"/>
        <w:color w:val="auto"/>
      </w:rPr>
    </w:lvl>
    <w:lvl w:ilvl="4">
      <w:start w:val="1"/>
      <w:numFmt w:val="decimal"/>
      <w:isLgl/>
      <w:lvlText w:val="%1.%2.%3.%4.%5"/>
      <w:lvlJc w:val="left"/>
      <w:pPr>
        <w:ind w:left="2412"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16" w:hanging="1440"/>
      </w:pPr>
      <w:rPr>
        <w:rFonts w:hint="default"/>
        <w:color w:val="auto"/>
      </w:rPr>
    </w:lvl>
    <w:lvl w:ilvl="7">
      <w:start w:val="1"/>
      <w:numFmt w:val="decimal"/>
      <w:isLgl/>
      <w:lvlText w:val="%1.%2.%3.%4.%5.%6.%7.%8"/>
      <w:lvlJc w:val="left"/>
      <w:pPr>
        <w:ind w:left="3888" w:hanging="1440"/>
      </w:pPr>
      <w:rPr>
        <w:rFonts w:hint="default"/>
        <w:color w:val="auto"/>
      </w:rPr>
    </w:lvl>
    <w:lvl w:ilvl="8">
      <w:start w:val="1"/>
      <w:numFmt w:val="decimal"/>
      <w:isLgl/>
      <w:lvlText w:val="%1.%2.%3.%4.%5.%6.%7.%8.%9"/>
      <w:lvlJc w:val="left"/>
      <w:pPr>
        <w:ind w:left="4620" w:hanging="1800"/>
      </w:pPr>
      <w:rPr>
        <w:rFonts w:hint="default"/>
        <w:color w:val="auto"/>
      </w:rPr>
    </w:lvl>
  </w:abstractNum>
  <w:abstractNum w:abstractNumId="16" w15:restartNumberingAfterBreak="0">
    <w:nsid w:val="67CC5AA9"/>
    <w:multiLevelType w:val="hybridMultilevel"/>
    <w:tmpl w:val="CFE06BA4"/>
    <w:lvl w:ilvl="0" w:tplc="81983266">
      <w:start w:val="4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8027D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B63896"/>
    <w:multiLevelType w:val="hybridMultilevel"/>
    <w:tmpl w:val="67CC9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3E01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CC4858"/>
    <w:multiLevelType w:val="hybridMultilevel"/>
    <w:tmpl w:val="34E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6A0AF3"/>
    <w:multiLevelType w:val="hybridMultilevel"/>
    <w:tmpl w:val="2C72879A"/>
    <w:lvl w:ilvl="0" w:tplc="DD12B826">
      <w:start w:val="1"/>
      <w:numFmt w:val="lowerLetter"/>
      <w:lvlText w:val="%1)"/>
      <w:lvlJc w:val="left"/>
      <w:pPr>
        <w:ind w:left="1070" w:hanging="71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9C2D03"/>
    <w:multiLevelType w:val="multilevel"/>
    <w:tmpl w:val="1174F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A063C2"/>
    <w:multiLevelType w:val="hybridMultilevel"/>
    <w:tmpl w:val="5B543126"/>
    <w:lvl w:ilvl="0" w:tplc="1A06B834">
      <w:start w:val="1"/>
      <w:numFmt w:val="decimal"/>
      <w:lvlText w:val="%1)"/>
      <w:lvlJc w:val="left"/>
      <w:pPr>
        <w:ind w:left="1064" w:hanging="360"/>
      </w:pPr>
      <w:rPr>
        <w:rFonts w:asciiTheme="minorHAnsi" w:hAnsiTheme="minorHAnsi" w:cstheme="minorHAnsi" w:hint="default"/>
        <w:i w:val="0"/>
        <w:color w:val="auto"/>
      </w:rPr>
    </w:lvl>
    <w:lvl w:ilvl="1" w:tplc="2C0A0019" w:tentative="1">
      <w:start w:val="1"/>
      <w:numFmt w:val="lowerLetter"/>
      <w:lvlText w:val="%2."/>
      <w:lvlJc w:val="left"/>
      <w:pPr>
        <w:ind w:left="1784" w:hanging="360"/>
      </w:pPr>
    </w:lvl>
    <w:lvl w:ilvl="2" w:tplc="2C0A001B" w:tentative="1">
      <w:start w:val="1"/>
      <w:numFmt w:val="lowerRoman"/>
      <w:lvlText w:val="%3."/>
      <w:lvlJc w:val="right"/>
      <w:pPr>
        <w:ind w:left="2504" w:hanging="180"/>
      </w:pPr>
    </w:lvl>
    <w:lvl w:ilvl="3" w:tplc="2C0A000F" w:tentative="1">
      <w:start w:val="1"/>
      <w:numFmt w:val="decimal"/>
      <w:lvlText w:val="%4."/>
      <w:lvlJc w:val="left"/>
      <w:pPr>
        <w:ind w:left="3224" w:hanging="360"/>
      </w:pPr>
    </w:lvl>
    <w:lvl w:ilvl="4" w:tplc="2C0A0019" w:tentative="1">
      <w:start w:val="1"/>
      <w:numFmt w:val="lowerLetter"/>
      <w:lvlText w:val="%5."/>
      <w:lvlJc w:val="left"/>
      <w:pPr>
        <w:ind w:left="3944" w:hanging="360"/>
      </w:pPr>
    </w:lvl>
    <w:lvl w:ilvl="5" w:tplc="2C0A001B" w:tentative="1">
      <w:start w:val="1"/>
      <w:numFmt w:val="lowerRoman"/>
      <w:lvlText w:val="%6."/>
      <w:lvlJc w:val="right"/>
      <w:pPr>
        <w:ind w:left="4664" w:hanging="180"/>
      </w:pPr>
    </w:lvl>
    <w:lvl w:ilvl="6" w:tplc="2C0A000F" w:tentative="1">
      <w:start w:val="1"/>
      <w:numFmt w:val="decimal"/>
      <w:lvlText w:val="%7."/>
      <w:lvlJc w:val="left"/>
      <w:pPr>
        <w:ind w:left="5384" w:hanging="360"/>
      </w:pPr>
    </w:lvl>
    <w:lvl w:ilvl="7" w:tplc="2C0A0019" w:tentative="1">
      <w:start w:val="1"/>
      <w:numFmt w:val="lowerLetter"/>
      <w:lvlText w:val="%8."/>
      <w:lvlJc w:val="left"/>
      <w:pPr>
        <w:ind w:left="6104" w:hanging="360"/>
      </w:pPr>
    </w:lvl>
    <w:lvl w:ilvl="8" w:tplc="2C0A001B" w:tentative="1">
      <w:start w:val="1"/>
      <w:numFmt w:val="lowerRoman"/>
      <w:lvlText w:val="%9."/>
      <w:lvlJc w:val="right"/>
      <w:pPr>
        <w:ind w:left="6824" w:hanging="180"/>
      </w:pPr>
    </w:lvl>
  </w:abstractNum>
  <w:num w:numId="1" w16cid:durableId="1931426661">
    <w:abstractNumId w:val="5"/>
  </w:num>
  <w:num w:numId="2" w16cid:durableId="1867408008">
    <w:abstractNumId w:val="15"/>
  </w:num>
  <w:num w:numId="3" w16cid:durableId="722951746">
    <w:abstractNumId w:val="21"/>
  </w:num>
  <w:num w:numId="4" w16cid:durableId="493228299">
    <w:abstractNumId w:val="20"/>
  </w:num>
  <w:num w:numId="5" w16cid:durableId="677200425">
    <w:abstractNumId w:val="9"/>
  </w:num>
  <w:num w:numId="6" w16cid:durableId="1470440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788373">
    <w:abstractNumId w:val="14"/>
  </w:num>
  <w:num w:numId="8" w16cid:durableId="829248861">
    <w:abstractNumId w:val="12"/>
  </w:num>
  <w:num w:numId="9" w16cid:durableId="878587255">
    <w:abstractNumId w:val="11"/>
  </w:num>
  <w:num w:numId="10" w16cid:durableId="1985041468">
    <w:abstractNumId w:val="13"/>
  </w:num>
  <w:num w:numId="11" w16cid:durableId="1435898245">
    <w:abstractNumId w:val="22"/>
  </w:num>
  <w:num w:numId="12" w16cid:durableId="1116216203">
    <w:abstractNumId w:val="1"/>
  </w:num>
  <w:num w:numId="13" w16cid:durableId="1657345919">
    <w:abstractNumId w:val="3"/>
  </w:num>
  <w:num w:numId="14" w16cid:durableId="1160577150">
    <w:abstractNumId w:val="7"/>
  </w:num>
  <w:num w:numId="15" w16cid:durableId="1019550237">
    <w:abstractNumId w:val="23"/>
  </w:num>
  <w:num w:numId="16" w16cid:durableId="959340173">
    <w:abstractNumId w:val="6"/>
  </w:num>
  <w:num w:numId="17" w16cid:durableId="1031029256">
    <w:abstractNumId w:val="8"/>
  </w:num>
  <w:num w:numId="18" w16cid:durableId="626857775">
    <w:abstractNumId w:val="10"/>
  </w:num>
  <w:num w:numId="19" w16cid:durableId="540216509">
    <w:abstractNumId w:val="2"/>
  </w:num>
  <w:num w:numId="20" w16cid:durableId="124936621">
    <w:abstractNumId w:val="16"/>
  </w:num>
  <w:num w:numId="21" w16cid:durableId="1453671527">
    <w:abstractNumId w:val="19"/>
  </w:num>
  <w:num w:numId="22" w16cid:durableId="1527596665">
    <w:abstractNumId w:val="4"/>
  </w:num>
  <w:num w:numId="23" w16cid:durableId="1617329960">
    <w:abstractNumId w:val="17"/>
  </w:num>
  <w:num w:numId="24" w16cid:durableId="14038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CA" w:vendorID="64" w:dllVersion="0" w:nlCheck="1" w:checkStyle="0"/>
  <w:activeWritingStyle w:appName="MSWord" w:lang="en-GB"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19"/>
    <w:rsid w:val="00001712"/>
    <w:rsid w:val="00003D67"/>
    <w:rsid w:val="0000699A"/>
    <w:rsid w:val="00016BA4"/>
    <w:rsid w:val="00021122"/>
    <w:rsid w:val="0003437C"/>
    <w:rsid w:val="0005166B"/>
    <w:rsid w:val="00051D0A"/>
    <w:rsid w:val="000656F0"/>
    <w:rsid w:val="00087418"/>
    <w:rsid w:val="000C2DD6"/>
    <w:rsid w:val="000D1F7A"/>
    <w:rsid w:val="000D58BB"/>
    <w:rsid w:val="00102274"/>
    <w:rsid w:val="00105347"/>
    <w:rsid w:val="00117D80"/>
    <w:rsid w:val="00136096"/>
    <w:rsid w:val="0018300F"/>
    <w:rsid w:val="00190BD7"/>
    <w:rsid w:val="0019733E"/>
    <w:rsid w:val="0019783C"/>
    <w:rsid w:val="001A61E6"/>
    <w:rsid w:val="001C02D1"/>
    <w:rsid w:val="001E59D2"/>
    <w:rsid w:val="001E60C9"/>
    <w:rsid w:val="002136EF"/>
    <w:rsid w:val="002222E6"/>
    <w:rsid w:val="002320BB"/>
    <w:rsid w:val="00252499"/>
    <w:rsid w:val="00261A09"/>
    <w:rsid w:val="00262195"/>
    <w:rsid w:val="00276F5C"/>
    <w:rsid w:val="002A1BAD"/>
    <w:rsid w:val="002A2CCF"/>
    <w:rsid w:val="002B7987"/>
    <w:rsid w:val="002E09E1"/>
    <w:rsid w:val="002E45D4"/>
    <w:rsid w:val="002E4A1A"/>
    <w:rsid w:val="00361E62"/>
    <w:rsid w:val="003630DE"/>
    <w:rsid w:val="003847A4"/>
    <w:rsid w:val="00393EBD"/>
    <w:rsid w:val="00395274"/>
    <w:rsid w:val="003A07EB"/>
    <w:rsid w:val="003A0FF3"/>
    <w:rsid w:val="003A4CF9"/>
    <w:rsid w:val="003C0CAA"/>
    <w:rsid w:val="003C27C4"/>
    <w:rsid w:val="003C2C17"/>
    <w:rsid w:val="003C6738"/>
    <w:rsid w:val="003D0112"/>
    <w:rsid w:val="003F0216"/>
    <w:rsid w:val="00416249"/>
    <w:rsid w:val="004433CE"/>
    <w:rsid w:val="00447D71"/>
    <w:rsid w:val="004528F6"/>
    <w:rsid w:val="00452ADC"/>
    <w:rsid w:val="00470483"/>
    <w:rsid w:val="00482CF6"/>
    <w:rsid w:val="004879B3"/>
    <w:rsid w:val="0049105C"/>
    <w:rsid w:val="004A5C0E"/>
    <w:rsid w:val="004D7C46"/>
    <w:rsid w:val="005155E6"/>
    <w:rsid w:val="00524DE2"/>
    <w:rsid w:val="005323EE"/>
    <w:rsid w:val="00540257"/>
    <w:rsid w:val="0057307F"/>
    <w:rsid w:val="00581C37"/>
    <w:rsid w:val="005854D4"/>
    <w:rsid w:val="00591C40"/>
    <w:rsid w:val="0059457C"/>
    <w:rsid w:val="005A6324"/>
    <w:rsid w:val="005B54B3"/>
    <w:rsid w:val="005C23AE"/>
    <w:rsid w:val="005E13A3"/>
    <w:rsid w:val="0060278C"/>
    <w:rsid w:val="0062215D"/>
    <w:rsid w:val="0065310F"/>
    <w:rsid w:val="00660616"/>
    <w:rsid w:val="00674ECF"/>
    <w:rsid w:val="006A2C51"/>
    <w:rsid w:val="006A769F"/>
    <w:rsid w:val="006B6B2F"/>
    <w:rsid w:val="006C298C"/>
    <w:rsid w:val="006D36AB"/>
    <w:rsid w:val="007170C2"/>
    <w:rsid w:val="00747F09"/>
    <w:rsid w:val="00754B2A"/>
    <w:rsid w:val="00764061"/>
    <w:rsid w:val="00775277"/>
    <w:rsid w:val="007A150D"/>
    <w:rsid w:val="007B67DC"/>
    <w:rsid w:val="007D037B"/>
    <w:rsid w:val="007E65E0"/>
    <w:rsid w:val="007F248A"/>
    <w:rsid w:val="00807C62"/>
    <w:rsid w:val="008160A7"/>
    <w:rsid w:val="008430CB"/>
    <w:rsid w:val="008459F3"/>
    <w:rsid w:val="0084608F"/>
    <w:rsid w:val="00871C9D"/>
    <w:rsid w:val="008808F6"/>
    <w:rsid w:val="0088315C"/>
    <w:rsid w:val="008910B8"/>
    <w:rsid w:val="008B349D"/>
    <w:rsid w:val="008B602A"/>
    <w:rsid w:val="008C0A01"/>
    <w:rsid w:val="008E20BC"/>
    <w:rsid w:val="008F3A62"/>
    <w:rsid w:val="008F5C64"/>
    <w:rsid w:val="00912F47"/>
    <w:rsid w:val="00925C86"/>
    <w:rsid w:val="00934B4A"/>
    <w:rsid w:val="00935954"/>
    <w:rsid w:val="00937B6A"/>
    <w:rsid w:val="00957BEB"/>
    <w:rsid w:val="009740BB"/>
    <w:rsid w:val="009813EB"/>
    <w:rsid w:val="00992004"/>
    <w:rsid w:val="009D256C"/>
    <w:rsid w:val="009E5197"/>
    <w:rsid w:val="009F37DA"/>
    <w:rsid w:val="00A24614"/>
    <w:rsid w:val="00A31186"/>
    <w:rsid w:val="00A70FAC"/>
    <w:rsid w:val="00A71C69"/>
    <w:rsid w:val="00A87BD8"/>
    <w:rsid w:val="00B03647"/>
    <w:rsid w:val="00B17C9B"/>
    <w:rsid w:val="00B2314F"/>
    <w:rsid w:val="00B325C8"/>
    <w:rsid w:val="00B45B73"/>
    <w:rsid w:val="00B60CDB"/>
    <w:rsid w:val="00B65428"/>
    <w:rsid w:val="00B82DBE"/>
    <w:rsid w:val="00BA0993"/>
    <w:rsid w:val="00BD628E"/>
    <w:rsid w:val="00BE684C"/>
    <w:rsid w:val="00C047DF"/>
    <w:rsid w:val="00C17B0D"/>
    <w:rsid w:val="00C34F13"/>
    <w:rsid w:val="00C35FFC"/>
    <w:rsid w:val="00C4117B"/>
    <w:rsid w:val="00C41197"/>
    <w:rsid w:val="00C50429"/>
    <w:rsid w:val="00C5086F"/>
    <w:rsid w:val="00C836D4"/>
    <w:rsid w:val="00CA6DB1"/>
    <w:rsid w:val="00CB6142"/>
    <w:rsid w:val="00CB6681"/>
    <w:rsid w:val="00CD1923"/>
    <w:rsid w:val="00CD6882"/>
    <w:rsid w:val="00CF1046"/>
    <w:rsid w:val="00D26AEF"/>
    <w:rsid w:val="00D40633"/>
    <w:rsid w:val="00D503AB"/>
    <w:rsid w:val="00D613FE"/>
    <w:rsid w:val="00D747BC"/>
    <w:rsid w:val="00D74D7C"/>
    <w:rsid w:val="00D81431"/>
    <w:rsid w:val="00D823C5"/>
    <w:rsid w:val="00D87854"/>
    <w:rsid w:val="00DA5D21"/>
    <w:rsid w:val="00DB38AC"/>
    <w:rsid w:val="00DC3BBA"/>
    <w:rsid w:val="00DC5175"/>
    <w:rsid w:val="00DF21B1"/>
    <w:rsid w:val="00E17AF8"/>
    <w:rsid w:val="00E5003F"/>
    <w:rsid w:val="00E50B36"/>
    <w:rsid w:val="00E52FF3"/>
    <w:rsid w:val="00E762A1"/>
    <w:rsid w:val="00EC6710"/>
    <w:rsid w:val="00EE13C8"/>
    <w:rsid w:val="00EE3891"/>
    <w:rsid w:val="00F00F89"/>
    <w:rsid w:val="00F02BDF"/>
    <w:rsid w:val="00F03BF3"/>
    <w:rsid w:val="00F05619"/>
    <w:rsid w:val="00F05DED"/>
    <w:rsid w:val="00F10C40"/>
    <w:rsid w:val="00F1285B"/>
    <w:rsid w:val="00F336B6"/>
    <w:rsid w:val="00F6203E"/>
    <w:rsid w:val="00F8559C"/>
    <w:rsid w:val="00F86D84"/>
    <w:rsid w:val="00F92482"/>
    <w:rsid w:val="00F95B04"/>
    <w:rsid w:val="00FA34A3"/>
    <w:rsid w:val="00FD6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99FCF"/>
  <w15:docId w15:val="{7A1E0495-EDAB-464E-902C-AEF5DFF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F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6CF5"/>
    <w:pPr>
      <w:tabs>
        <w:tab w:val="center" w:pos="4536"/>
        <w:tab w:val="right" w:pos="9072"/>
      </w:tabs>
    </w:pPr>
  </w:style>
  <w:style w:type="paragraph" w:styleId="Piedepgina">
    <w:name w:val="footer"/>
    <w:basedOn w:val="Normal"/>
    <w:link w:val="PiedepginaCar"/>
    <w:uiPriority w:val="99"/>
    <w:rsid w:val="00FD6CF5"/>
    <w:pPr>
      <w:tabs>
        <w:tab w:val="center" w:pos="4536"/>
        <w:tab w:val="right" w:pos="9072"/>
      </w:tabs>
    </w:pPr>
  </w:style>
  <w:style w:type="paragraph" w:styleId="Textodeglobo">
    <w:name w:val="Balloon Text"/>
    <w:basedOn w:val="Normal"/>
    <w:semiHidden/>
    <w:rsid w:val="003C0CAA"/>
    <w:rPr>
      <w:rFonts w:ascii="Tahoma" w:hAnsi="Tahoma" w:cs="Tahoma"/>
      <w:sz w:val="16"/>
      <w:szCs w:val="16"/>
    </w:rPr>
  </w:style>
  <w:style w:type="paragraph" w:styleId="NormalWeb">
    <w:name w:val="Normal (Web)"/>
    <w:basedOn w:val="Normal"/>
    <w:uiPriority w:val="99"/>
    <w:rsid w:val="00C17B0D"/>
    <w:pPr>
      <w:spacing w:after="33"/>
      <w:jc w:val="both"/>
    </w:pPr>
  </w:style>
  <w:style w:type="character" w:customStyle="1" w:styleId="redb1">
    <w:name w:val="redb1"/>
    <w:basedOn w:val="Fuentedeprrafopredeter"/>
    <w:rsid w:val="00C17B0D"/>
    <w:rPr>
      <w:b/>
      <w:bCs/>
      <w:color w:val="CC0000"/>
    </w:rPr>
  </w:style>
  <w:style w:type="character" w:customStyle="1" w:styleId="PiedepginaCar">
    <w:name w:val="Pie de página Car"/>
    <w:basedOn w:val="Fuentedeprrafopredeter"/>
    <w:link w:val="Piedepgina"/>
    <w:uiPriority w:val="99"/>
    <w:rsid w:val="00F05619"/>
    <w:rPr>
      <w:sz w:val="24"/>
      <w:szCs w:val="24"/>
    </w:rPr>
  </w:style>
  <w:style w:type="character" w:styleId="Hipervnculo">
    <w:name w:val="Hyperlink"/>
    <w:basedOn w:val="Fuentedeprrafopredeter"/>
    <w:uiPriority w:val="99"/>
    <w:unhideWhenUsed/>
    <w:rsid w:val="006A769F"/>
    <w:rPr>
      <w:color w:val="0000FF" w:themeColor="hyperlink"/>
      <w:u w:val="single"/>
    </w:rPr>
  </w:style>
  <w:style w:type="character" w:styleId="Mencinsinresolver">
    <w:name w:val="Unresolved Mention"/>
    <w:basedOn w:val="Fuentedeprrafopredeter"/>
    <w:uiPriority w:val="99"/>
    <w:rsid w:val="006A769F"/>
    <w:rPr>
      <w:color w:val="605E5C"/>
      <w:shd w:val="clear" w:color="auto" w:fill="E1DFDD"/>
    </w:rPr>
  </w:style>
  <w:style w:type="table" w:styleId="Tablaconcuadrcula">
    <w:name w:val="Table Grid"/>
    <w:basedOn w:val="Tablanormal"/>
    <w:rsid w:val="001C02D1"/>
    <w:rPr>
      <w:rFonts w:ascii="Arial"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6710"/>
    <w:pPr>
      <w:spacing w:after="160" w:line="252" w:lineRule="auto"/>
      <w:ind w:left="720"/>
      <w:contextualSpacing/>
    </w:pPr>
    <w:rPr>
      <w:rFonts w:ascii="Calibri" w:eastAsiaTheme="minorHAnsi" w:hAnsi="Calibri" w:cs="Calibri"/>
      <w:sz w:val="22"/>
      <w:szCs w:val="22"/>
      <w:lang w:eastAsia="es-AR"/>
      <w14:ligatures w14:val="standardContextual"/>
    </w:rPr>
  </w:style>
  <w:style w:type="character" w:styleId="Textoennegrita">
    <w:name w:val="Strong"/>
    <w:basedOn w:val="Fuentedeprrafopredeter"/>
    <w:uiPriority w:val="22"/>
    <w:qFormat/>
    <w:rsid w:val="00DB38AC"/>
    <w:rPr>
      <w:b/>
      <w:bCs/>
    </w:rPr>
  </w:style>
  <w:style w:type="character" w:styleId="nfasis">
    <w:name w:val="Emphasis"/>
    <w:basedOn w:val="Fuentedeprrafopredeter"/>
    <w:uiPriority w:val="20"/>
    <w:qFormat/>
    <w:rsid w:val="00DB38AC"/>
    <w:rPr>
      <w:i/>
      <w:iCs/>
    </w:rPr>
  </w:style>
  <w:style w:type="character" w:customStyle="1" w:styleId="PrrafodelistaCar">
    <w:name w:val="Párrafo de lista Car"/>
    <w:basedOn w:val="Fuentedeprrafopredeter"/>
    <w:link w:val="Prrafodelista"/>
    <w:uiPriority w:val="34"/>
    <w:rsid w:val="00E762A1"/>
    <w:rPr>
      <w:rFonts w:ascii="Calibri" w:eastAsiaTheme="minorHAnsi" w:hAnsi="Calibri" w:cs="Calibri"/>
      <w:sz w:val="22"/>
      <w:szCs w:val="22"/>
      <w:lang w:eastAsia="es-AR"/>
      <w14:ligatures w14:val="standardContextual"/>
    </w:rPr>
  </w:style>
  <w:style w:type="character" w:customStyle="1" w:styleId="ui-provider">
    <w:name w:val="ui-provider"/>
    <w:basedOn w:val="Fuentedeprrafopredeter"/>
    <w:rsid w:val="008808F6"/>
  </w:style>
  <w:style w:type="paragraph" w:customStyle="1" w:styleId="Default">
    <w:name w:val="Default"/>
    <w:rsid w:val="00F00F89"/>
    <w:pPr>
      <w:autoSpaceDE w:val="0"/>
      <w:autoSpaceDN w:val="0"/>
      <w:adjustRightInd w:val="0"/>
    </w:pPr>
    <w:rPr>
      <w:rFonts w:ascii="Arial" w:hAnsi="Arial" w:cs="Arial"/>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6833">
      <w:bodyDiv w:val="1"/>
      <w:marLeft w:val="0"/>
      <w:marRight w:val="0"/>
      <w:marTop w:val="0"/>
      <w:marBottom w:val="0"/>
      <w:divBdr>
        <w:top w:val="none" w:sz="0" w:space="0" w:color="auto"/>
        <w:left w:val="none" w:sz="0" w:space="0" w:color="auto"/>
        <w:bottom w:val="none" w:sz="0" w:space="0" w:color="auto"/>
        <w:right w:val="none" w:sz="0" w:space="0" w:color="auto"/>
      </w:divBdr>
    </w:div>
    <w:div w:id="369647356">
      <w:bodyDiv w:val="1"/>
      <w:marLeft w:val="0"/>
      <w:marRight w:val="0"/>
      <w:marTop w:val="0"/>
      <w:marBottom w:val="0"/>
      <w:divBdr>
        <w:top w:val="none" w:sz="0" w:space="0" w:color="auto"/>
        <w:left w:val="none" w:sz="0" w:space="0" w:color="auto"/>
        <w:bottom w:val="none" w:sz="0" w:space="0" w:color="auto"/>
        <w:right w:val="none" w:sz="0" w:space="0" w:color="auto"/>
      </w:divBdr>
    </w:div>
    <w:div w:id="420831993">
      <w:bodyDiv w:val="1"/>
      <w:marLeft w:val="0"/>
      <w:marRight w:val="0"/>
      <w:marTop w:val="0"/>
      <w:marBottom w:val="0"/>
      <w:divBdr>
        <w:top w:val="none" w:sz="0" w:space="0" w:color="auto"/>
        <w:left w:val="none" w:sz="0" w:space="0" w:color="auto"/>
        <w:bottom w:val="none" w:sz="0" w:space="0" w:color="auto"/>
        <w:right w:val="none" w:sz="0" w:space="0" w:color="auto"/>
      </w:divBdr>
    </w:div>
    <w:div w:id="710039203">
      <w:bodyDiv w:val="1"/>
      <w:marLeft w:val="0"/>
      <w:marRight w:val="0"/>
      <w:marTop w:val="0"/>
      <w:marBottom w:val="0"/>
      <w:divBdr>
        <w:top w:val="none" w:sz="0" w:space="0" w:color="auto"/>
        <w:left w:val="none" w:sz="0" w:space="0" w:color="auto"/>
        <w:bottom w:val="none" w:sz="0" w:space="0" w:color="auto"/>
        <w:right w:val="none" w:sz="0" w:space="0" w:color="auto"/>
      </w:divBdr>
      <w:divsChild>
        <w:div w:id="2087412197">
          <w:marLeft w:val="0"/>
          <w:marRight w:val="0"/>
          <w:marTop w:val="0"/>
          <w:marBottom w:val="0"/>
          <w:divBdr>
            <w:top w:val="none" w:sz="0" w:space="0" w:color="auto"/>
            <w:left w:val="none" w:sz="0" w:space="0" w:color="auto"/>
            <w:bottom w:val="none" w:sz="0" w:space="0" w:color="auto"/>
            <w:right w:val="none" w:sz="0" w:space="0" w:color="auto"/>
          </w:divBdr>
        </w:div>
      </w:divsChild>
    </w:div>
    <w:div w:id="890847594">
      <w:bodyDiv w:val="1"/>
      <w:marLeft w:val="0"/>
      <w:marRight w:val="0"/>
      <w:marTop w:val="0"/>
      <w:marBottom w:val="0"/>
      <w:divBdr>
        <w:top w:val="none" w:sz="0" w:space="0" w:color="auto"/>
        <w:left w:val="none" w:sz="0" w:space="0" w:color="auto"/>
        <w:bottom w:val="none" w:sz="0" w:space="0" w:color="auto"/>
        <w:right w:val="none" w:sz="0" w:space="0" w:color="auto"/>
      </w:divBdr>
    </w:div>
    <w:div w:id="961378287">
      <w:bodyDiv w:val="1"/>
      <w:marLeft w:val="0"/>
      <w:marRight w:val="0"/>
      <w:marTop w:val="0"/>
      <w:marBottom w:val="0"/>
      <w:divBdr>
        <w:top w:val="none" w:sz="0" w:space="0" w:color="auto"/>
        <w:left w:val="none" w:sz="0" w:space="0" w:color="auto"/>
        <w:bottom w:val="none" w:sz="0" w:space="0" w:color="auto"/>
        <w:right w:val="none" w:sz="0" w:space="0" w:color="auto"/>
      </w:divBdr>
      <w:divsChild>
        <w:div w:id="1145128639">
          <w:marLeft w:val="0"/>
          <w:marRight w:val="0"/>
          <w:marTop w:val="100"/>
          <w:marBottom w:val="100"/>
          <w:divBdr>
            <w:top w:val="none" w:sz="0" w:space="0" w:color="auto"/>
            <w:left w:val="none" w:sz="0" w:space="0" w:color="auto"/>
            <w:bottom w:val="none" w:sz="0" w:space="0" w:color="auto"/>
            <w:right w:val="none" w:sz="0" w:space="0" w:color="auto"/>
          </w:divBdr>
          <w:divsChild>
            <w:div w:id="691302593">
              <w:marLeft w:val="0"/>
              <w:marRight w:val="0"/>
              <w:marTop w:val="0"/>
              <w:marBottom w:val="0"/>
              <w:divBdr>
                <w:top w:val="none" w:sz="0" w:space="0" w:color="auto"/>
                <w:left w:val="none" w:sz="0" w:space="0" w:color="auto"/>
                <w:bottom w:val="none" w:sz="0" w:space="0" w:color="auto"/>
                <w:right w:val="none" w:sz="0" w:space="0" w:color="auto"/>
              </w:divBdr>
              <w:divsChild>
                <w:div w:id="1373529590">
                  <w:marLeft w:val="1574"/>
                  <w:marRight w:val="0"/>
                  <w:marTop w:val="0"/>
                  <w:marBottom w:val="0"/>
                  <w:divBdr>
                    <w:top w:val="none" w:sz="0" w:space="0" w:color="auto"/>
                    <w:left w:val="none" w:sz="0" w:space="0" w:color="auto"/>
                    <w:bottom w:val="none" w:sz="0" w:space="0" w:color="auto"/>
                    <w:right w:val="none" w:sz="0" w:space="0" w:color="auto"/>
                  </w:divBdr>
                  <w:divsChild>
                    <w:div w:id="1385716748">
                      <w:marLeft w:val="0"/>
                      <w:marRight w:val="0"/>
                      <w:marTop w:val="0"/>
                      <w:marBottom w:val="0"/>
                      <w:divBdr>
                        <w:top w:val="none" w:sz="0" w:space="0" w:color="auto"/>
                        <w:left w:val="none" w:sz="0" w:space="0" w:color="auto"/>
                        <w:bottom w:val="none" w:sz="0" w:space="0" w:color="auto"/>
                        <w:right w:val="none" w:sz="0" w:space="0" w:color="auto"/>
                      </w:divBdr>
                      <w:divsChild>
                        <w:div w:id="16688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131">
      <w:bodyDiv w:val="1"/>
      <w:marLeft w:val="0"/>
      <w:marRight w:val="0"/>
      <w:marTop w:val="0"/>
      <w:marBottom w:val="0"/>
      <w:divBdr>
        <w:top w:val="none" w:sz="0" w:space="0" w:color="auto"/>
        <w:left w:val="none" w:sz="0" w:space="0" w:color="auto"/>
        <w:bottom w:val="none" w:sz="0" w:space="0" w:color="auto"/>
        <w:right w:val="none" w:sz="0" w:space="0" w:color="auto"/>
      </w:divBdr>
    </w:div>
    <w:div w:id="1352681830">
      <w:bodyDiv w:val="1"/>
      <w:marLeft w:val="0"/>
      <w:marRight w:val="0"/>
      <w:marTop w:val="0"/>
      <w:marBottom w:val="0"/>
      <w:divBdr>
        <w:top w:val="none" w:sz="0" w:space="0" w:color="auto"/>
        <w:left w:val="none" w:sz="0" w:space="0" w:color="auto"/>
        <w:bottom w:val="none" w:sz="0" w:space="0" w:color="auto"/>
        <w:right w:val="none" w:sz="0" w:space="0" w:color="auto"/>
      </w:divBdr>
    </w:div>
    <w:div w:id="1524129679">
      <w:bodyDiv w:val="1"/>
      <w:marLeft w:val="0"/>
      <w:marRight w:val="0"/>
      <w:marTop w:val="0"/>
      <w:marBottom w:val="0"/>
      <w:divBdr>
        <w:top w:val="none" w:sz="0" w:space="0" w:color="auto"/>
        <w:left w:val="none" w:sz="0" w:space="0" w:color="auto"/>
        <w:bottom w:val="none" w:sz="0" w:space="0" w:color="auto"/>
        <w:right w:val="none" w:sz="0" w:space="0" w:color="auto"/>
      </w:divBdr>
    </w:div>
    <w:div w:id="1832983054">
      <w:bodyDiv w:val="1"/>
      <w:marLeft w:val="0"/>
      <w:marRight w:val="0"/>
      <w:marTop w:val="0"/>
      <w:marBottom w:val="0"/>
      <w:divBdr>
        <w:top w:val="none" w:sz="0" w:space="0" w:color="auto"/>
        <w:left w:val="none" w:sz="0" w:space="0" w:color="auto"/>
        <w:bottom w:val="none" w:sz="0" w:space="0" w:color="auto"/>
        <w:right w:val="none" w:sz="0" w:space="0" w:color="auto"/>
      </w:divBdr>
    </w:div>
    <w:div w:id="21295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20Garc&#237;a\Documents\AUSTIN%20POWDER\Austin%20Powder%20Argentina\CIM%20-%20APA\Dise&#241;os%20CIM%20parte%201%20-%20JUL%202018\buenos%20aires%20rafae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7B6E4-F63F-4DD8-8226-F261BBF7EC4A}">
  <ds:schemaRefs>
    <ds:schemaRef ds:uri="http://schemas.openxmlformats.org/officeDocument/2006/bibliography"/>
  </ds:schemaRefs>
</ds:datastoreItem>
</file>

<file path=customXml/itemProps2.xml><?xml version="1.0" encoding="utf-8"?>
<ds:datastoreItem xmlns:ds="http://schemas.openxmlformats.org/officeDocument/2006/customXml" ds:itemID="{359B214C-CD51-49B7-B519-2F2520924A52}"/>
</file>

<file path=customXml/itemProps3.xml><?xml version="1.0" encoding="utf-8"?>
<ds:datastoreItem xmlns:ds="http://schemas.openxmlformats.org/officeDocument/2006/customXml" ds:itemID="{E622BC30-1782-4572-B84C-16D5738C90DC}">
  <ds:schemaRefs>
    <ds:schemaRef ds:uri="http://schemas.microsoft.com/sharepoint/v3/contenttype/forms"/>
  </ds:schemaRefs>
</ds:datastoreItem>
</file>

<file path=customXml/itemProps4.xml><?xml version="1.0" encoding="utf-8"?>
<ds:datastoreItem xmlns:ds="http://schemas.openxmlformats.org/officeDocument/2006/customXml" ds:itemID="{BB72E3E4-5115-424F-9C1E-45FE727198D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buenos aires rafaela.dotx</Template>
  <TotalTime>2</TotalTime>
  <Pages>11</Pages>
  <Words>3778</Words>
  <Characters>20781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 García</dc:creator>
  <cp:keywords/>
  <dc:description/>
  <cp:lastModifiedBy>Sabrina Bogamilsky</cp:lastModifiedBy>
  <cp:revision>4</cp:revision>
  <cp:lastPrinted>2005-04-28T11:03:00Z</cp:lastPrinted>
  <dcterms:created xsi:type="dcterms:W3CDTF">2024-11-21T21:45:00Z</dcterms:created>
  <dcterms:modified xsi:type="dcterms:W3CDTF">2024-11-21T21:49:00Z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0x010100993C947291A13C40BD39E141BC1E190B</vt:lpwstr>
  </property>
</Properties>
</file>