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4504" w14:textId="0DFB9BF3" w:rsidR="001C7A55" w:rsidRPr="000D293D" w:rsidRDefault="001C7A55" w:rsidP="001C7A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Protocolo de notas-actas: </w:t>
      </w:r>
      <w:r w:rsidR="00B102C5">
        <w:rPr>
          <w:rFonts w:ascii="Arial" w:hAnsi="Arial" w:cs="Arial"/>
          <w:b/>
          <w:bCs/>
          <w:sz w:val="28"/>
          <w:szCs w:val="28"/>
        </w:rPr>
        <w:t>Acta de reunión del comité evaluador</w:t>
      </w:r>
    </w:p>
    <w:p w14:paraId="3F6984FC" w14:textId="752CA314" w:rsidR="00D96EBC" w:rsidRPr="00D96EBC" w:rsidRDefault="001C7A55" w:rsidP="001C7A55">
      <w:pPr>
        <w:jc w:val="center"/>
        <w:rPr>
          <w:rFonts w:ascii="Arial" w:hAnsi="Arial" w:cs="Arial"/>
          <w:b/>
          <w:bCs/>
        </w:rPr>
      </w:pPr>
      <w:r w:rsidRPr="000D293D">
        <w:rPr>
          <w:rFonts w:ascii="Arial" w:hAnsi="Arial" w:cs="Arial"/>
          <w:b/>
          <w:bCs/>
          <w:sz w:val="28"/>
          <w:szCs w:val="28"/>
        </w:rPr>
        <w:t>Proyecto NACAG</w:t>
      </w:r>
      <w:r w:rsidR="00D96EBC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182308904"/>
      <w:r w:rsidR="00D96EBC" w:rsidRPr="00D96EBC">
        <w:rPr>
          <w:rFonts w:ascii="Arial" w:hAnsi="Arial" w:cs="Arial"/>
          <w:b/>
          <w:bCs/>
          <w:sz w:val="28"/>
          <w:szCs w:val="28"/>
        </w:rPr>
        <w:t>(Rev</w:t>
      </w:r>
      <w:r w:rsidR="00F6482D">
        <w:rPr>
          <w:rFonts w:ascii="Arial" w:hAnsi="Arial" w:cs="Arial"/>
          <w:b/>
          <w:bCs/>
          <w:sz w:val="28"/>
          <w:szCs w:val="28"/>
        </w:rPr>
        <w:t>.</w:t>
      </w:r>
      <w:r w:rsidR="00D96EBC" w:rsidRPr="00D96EBC">
        <w:rPr>
          <w:rFonts w:ascii="Arial" w:hAnsi="Arial" w:cs="Arial"/>
          <w:b/>
          <w:bCs/>
          <w:sz w:val="28"/>
          <w:szCs w:val="28"/>
        </w:rPr>
        <w:t xml:space="preserve">: </w:t>
      </w:r>
      <w:r w:rsidR="00D376EC">
        <w:rPr>
          <w:rFonts w:ascii="Arial" w:hAnsi="Arial" w:cs="Arial"/>
          <w:b/>
          <w:bCs/>
          <w:sz w:val="28"/>
          <w:szCs w:val="28"/>
        </w:rPr>
        <w:t>2</w:t>
      </w:r>
      <w:r w:rsidR="00D96EBC" w:rsidRPr="00D96EBC">
        <w:rPr>
          <w:rFonts w:ascii="Arial" w:hAnsi="Arial" w:cs="Arial"/>
          <w:b/>
          <w:bCs/>
          <w:sz w:val="28"/>
          <w:szCs w:val="28"/>
        </w:rPr>
        <w:t>)</w:t>
      </w:r>
      <w:bookmarkEnd w:id="0"/>
    </w:p>
    <w:p w14:paraId="64C6D224" w14:textId="01993FFD" w:rsidR="00751EE6" w:rsidRPr="000D293D" w:rsidRDefault="00407689" w:rsidP="00B325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lang w:val="es-AR" w:eastAsia="es-AR"/>
        </w:rPr>
        <w:pict w14:anchorId="23C2C200">
          <v:rect id="_x0000_i1028" style="width:488.95pt;height:2.5pt" o:hrpct="928" o:hralign="center" o:hrstd="t" o:hr="t" fillcolor="#a0a0a0" stroked="f"/>
        </w:pict>
      </w:r>
    </w:p>
    <w:p w14:paraId="15CE6BC0" w14:textId="33CA3992" w:rsidR="003D38C4" w:rsidRPr="003D38C4" w:rsidRDefault="003D38C4" w:rsidP="008D0E4F">
      <w:pPr>
        <w:spacing w:before="100" w:beforeAutospacing="1" w:after="100" w:afterAutospacing="1"/>
        <w:ind w:left="113"/>
        <w:rPr>
          <w:lang w:val="es-AR" w:eastAsia="es-AR"/>
        </w:rPr>
      </w:pPr>
      <w:r w:rsidRPr="003D38C4">
        <w:rPr>
          <w:b/>
          <w:bCs/>
          <w:lang w:val="es-AR" w:eastAsia="es-AR"/>
        </w:rPr>
        <w:t xml:space="preserve">ACTA DE MODIFICACIONES AL PLIEGO DE </w:t>
      </w:r>
      <w:r>
        <w:rPr>
          <w:b/>
          <w:bCs/>
          <w:lang w:val="es-AR" w:eastAsia="es-AR"/>
        </w:rPr>
        <w:t>CONDICIONES, LICITACIÓN ABIERTA INTERNACIONAL</w:t>
      </w:r>
    </w:p>
    <w:p w14:paraId="2B086843" w14:textId="59841815" w:rsidR="003D38C4" w:rsidRPr="003D38C4" w:rsidRDefault="00555EB7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>
        <w:rPr>
          <w:rFonts w:ascii="Arial" w:hAnsi="Arial" w:cs="Arial"/>
        </w:rPr>
        <w:t xml:space="preserve">  </w:t>
      </w:r>
      <w:r w:rsidR="003D38C4" w:rsidRPr="003D38C4">
        <w:rPr>
          <w:rFonts w:ascii="Arial" w:hAnsi="Arial" w:cs="Arial"/>
        </w:rPr>
        <w:t xml:space="preserve">En Salta, El Galpón, a los </w:t>
      </w:r>
      <w:r w:rsidR="00E473CE">
        <w:rPr>
          <w:rFonts w:ascii="Arial" w:hAnsi="Arial" w:cs="Arial"/>
        </w:rPr>
        <w:t>29</w:t>
      </w:r>
      <w:r w:rsidR="003D38C4" w:rsidRPr="003D38C4">
        <w:rPr>
          <w:rFonts w:ascii="Arial" w:hAnsi="Arial" w:cs="Arial"/>
        </w:rPr>
        <w:t xml:space="preserve"> días del mes de noviembre del año 2024.</w:t>
      </w:r>
    </w:p>
    <w:p w14:paraId="3EC45BE9" w14:textId="7C4296DC" w:rsidR="007E3FBE" w:rsidRDefault="003D38C4" w:rsidP="007E3FBE">
      <w:pPr>
        <w:spacing w:line="256" w:lineRule="auto"/>
        <w:ind w:left="86"/>
        <w:rPr>
          <w:rFonts w:ascii="Arial" w:hAnsi="Arial" w:cs="Arial"/>
        </w:rPr>
      </w:pPr>
      <w:r w:rsidRPr="003D38C4">
        <w:rPr>
          <w:rFonts w:ascii="Arial" w:hAnsi="Arial" w:cs="Arial"/>
          <w:lang w:val="es-AR" w:eastAsia="es-AR"/>
        </w:rPr>
        <w:t xml:space="preserve">Reunidos </w:t>
      </w:r>
      <w:r w:rsidRPr="003D38C4">
        <w:rPr>
          <w:rFonts w:ascii="Arial" w:hAnsi="Arial" w:cs="Arial"/>
        </w:rPr>
        <w:t xml:space="preserve">Virtual - MS </w:t>
      </w:r>
      <w:proofErr w:type="spellStart"/>
      <w:r w:rsidRPr="003D38C4">
        <w:rPr>
          <w:rFonts w:ascii="Arial" w:hAnsi="Arial" w:cs="Arial"/>
        </w:rPr>
        <w:t>Teams</w:t>
      </w:r>
      <w:proofErr w:type="spellEnd"/>
      <w:r w:rsidRPr="003D38C4">
        <w:rPr>
          <w:rFonts w:ascii="Arial" w:hAnsi="Arial" w:cs="Arial"/>
        </w:rPr>
        <w:t xml:space="preserve"> </w:t>
      </w:r>
      <w:r w:rsidRPr="003D38C4">
        <w:rPr>
          <w:rFonts w:ascii="Arial" w:hAnsi="Arial" w:cs="Arial"/>
          <w:lang w:val="es-AR" w:eastAsia="es-AR"/>
        </w:rPr>
        <w:t>con:</w:t>
      </w:r>
      <w:r w:rsidRPr="003D38C4">
        <w:rPr>
          <w:rFonts w:ascii="Arial" w:hAnsi="Arial" w:cs="Arial"/>
          <w:lang w:val="es-AR" w:eastAsia="es-AR"/>
        </w:rPr>
        <w:br/>
      </w:r>
      <w:r w:rsidRPr="003D38C4">
        <w:rPr>
          <w:rFonts w:ascii="Arial" w:hAnsi="Arial" w:cs="Arial"/>
        </w:rPr>
        <w:t xml:space="preserve">Carla </w:t>
      </w:r>
      <w:r w:rsidR="009B1116" w:rsidRPr="003D38C4">
        <w:rPr>
          <w:rFonts w:ascii="Arial" w:hAnsi="Arial" w:cs="Arial"/>
        </w:rPr>
        <w:t>Carelli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 w:rsidRPr="003D38C4">
        <w:rPr>
          <w:rFonts w:ascii="Arial" w:hAnsi="Arial" w:cs="Arial"/>
        </w:rPr>
        <w:t xml:space="preserve">), Luis Acevedo (Austin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 w:rsidRPr="003D38C4">
        <w:rPr>
          <w:rFonts w:ascii="Arial" w:hAnsi="Arial" w:cs="Arial"/>
        </w:rPr>
        <w:t>)</w:t>
      </w:r>
      <w:r w:rsidR="00D96EBC">
        <w:rPr>
          <w:rFonts w:ascii="Arial" w:hAnsi="Arial" w:cs="Arial"/>
        </w:rPr>
        <w:t>, Carlos Abad (</w:t>
      </w:r>
      <w:r w:rsidR="00D96EBC" w:rsidRPr="003D38C4">
        <w:rPr>
          <w:rFonts w:ascii="Arial" w:hAnsi="Arial" w:cs="Arial"/>
        </w:rPr>
        <w:t xml:space="preserve">Austin </w:t>
      </w:r>
      <w:proofErr w:type="spellStart"/>
      <w:r w:rsidR="00D96EBC" w:rsidRPr="003D38C4">
        <w:rPr>
          <w:rFonts w:ascii="Arial" w:hAnsi="Arial" w:cs="Arial"/>
        </w:rPr>
        <w:t>Powder</w:t>
      </w:r>
      <w:proofErr w:type="spellEnd"/>
      <w:r w:rsidR="00D96EBC">
        <w:rPr>
          <w:rFonts w:ascii="Arial" w:hAnsi="Arial" w:cs="Arial"/>
        </w:rPr>
        <w:t>), Susana Novoa (</w:t>
      </w:r>
      <w:r w:rsidR="00D96EBC" w:rsidRPr="003D38C4">
        <w:rPr>
          <w:rFonts w:ascii="Arial" w:hAnsi="Arial" w:cs="Arial"/>
        </w:rPr>
        <w:t xml:space="preserve">Austin </w:t>
      </w:r>
      <w:proofErr w:type="spellStart"/>
      <w:r w:rsidR="00D96EBC" w:rsidRPr="003D38C4">
        <w:rPr>
          <w:rFonts w:ascii="Arial" w:hAnsi="Arial" w:cs="Arial"/>
        </w:rPr>
        <w:t>Powder</w:t>
      </w:r>
      <w:proofErr w:type="spellEnd"/>
      <w:r w:rsidR="00D96EBC">
        <w:rPr>
          <w:rFonts w:ascii="Arial" w:hAnsi="Arial" w:cs="Arial"/>
        </w:rPr>
        <w:t>)</w:t>
      </w:r>
      <w:r w:rsidR="007E3FBE">
        <w:rPr>
          <w:rFonts w:ascii="Arial" w:hAnsi="Arial" w:cs="Arial"/>
        </w:rPr>
        <w:t>, Natalia Zapata (</w:t>
      </w:r>
      <w:r w:rsidR="007E3FBE" w:rsidRPr="003D38C4">
        <w:rPr>
          <w:rFonts w:ascii="Arial" w:hAnsi="Arial" w:cs="Arial"/>
        </w:rPr>
        <w:t xml:space="preserve">Austin </w:t>
      </w:r>
      <w:proofErr w:type="spellStart"/>
      <w:r w:rsidR="007E3FBE" w:rsidRPr="003D38C4">
        <w:rPr>
          <w:rFonts w:ascii="Arial" w:hAnsi="Arial" w:cs="Arial"/>
        </w:rPr>
        <w:t>Powder</w:t>
      </w:r>
      <w:proofErr w:type="spellEnd"/>
      <w:r w:rsidR="007E3FBE">
        <w:rPr>
          <w:rFonts w:ascii="Arial" w:hAnsi="Arial" w:cs="Arial"/>
        </w:rPr>
        <w:t>), César Tardivo (</w:t>
      </w:r>
      <w:r w:rsidR="007E3FBE" w:rsidRPr="003D38C4">
        <w:rPr>
          <w:rFonts w:ascii="Arial" w:hAnsi="Arial" w:cs="Arial"/>
        </w:rPr>
        <w:t xml:space="preserve">Austin </w:t>
      </w:r>
      <w:proofErr w:type="spellStart"/>
      <w:r w:rsidR="007E3FBE" w:rsidRPr="003D38C4">
        <w:rPr>
          <w:rFonts w:ascii="Arial" w:hAnsi="Arial" w:cs="Arial"/>
        </w:rPr>
        <w:t>Powder</w:t>
      </w:r>
      <w:proofErr w:type="spellEnd"/>
      <w:r w:rsidR="007E3FBE">
        <w:rPr>
          <w:rFonts w:ascii="Arial" w:hAnsi="Arial" w:cs="Arial"/>
        </w:rPr>
        <w:t>), Ricardo Luna (</w:t>
      </w:r>
      <w:r w:rsidR="007E3FBE" w:rsidRPr="003D38C4">
        <w:rPr>
          <w:rFonts w:ascii="Arial" w:hAnsi="Arial" w:cs="Arial"/>
        </w:rPr>
        <w:t xml:space="preserve">Austin </w:t>
      </w:r>
      <w:proofErr w:type="spellStart"/>
      <w:r w:rsidR="007E3FBE" w:rsidRPr="003D38C4">
        <w:rPr>
          <w:rFonts w:ascii="Arial" w:hAnsi="Arial" w:cs="Arial"/>
        </w:rPr>
        <w:t>Powder</w:t>
      </w:r>
      <w:proofErr w:type="spellEnd"/>
      <w:r w:rsidR="007E3FBE">
        <w:rPr>
          <w:rFonts w:ascii="Arial" w:hAnsi="Arial" w:cs="Arial"/>
        </w:rPr>
        <w:t>), Walter Agrelo (</w:t>
      </w:r>
      <w:r w:rsidR="007E3FBE" w:rsidRPr="003D38C4">
        <w:rPr>
          <w:rFonts w:ascii="Arial" w:hAnsi="Arial" w:cs="Arial"/>
        </w:rPr>
        <w:t xml:space="preserve">Austin </w:t>
      </w:r>
      <w:proofErr w:type="spellStart"/>
      <w:r w:rsidR="007E3FBE" w:rsidRPr="003D38C4">
        <w:rPr>
          <w:rFonts w:ascii="Arial" w:hAnsi="Arial" w:cs="Arial"/>
        </w:rPr>
        <w:t>Powder</w:t>
      </w:r>
      <w:proofErr w:type="spellEnd"/>
      <w:r w:rsidR="007E3FBE">
        <w:rPr>
          <w:rFonts w:ascii="Arial" w:hAnsi="Arial" w:cs="Arial"/>
        </w:rPr>
        <w:t>), Luciano Samitier (</w:t>
      </w:r>
      <w:r w:rsidR="007E3FBE" w:rsidRPr="003D38C4">
        <w:rPr>
          <w:rFonts w:ascii="Arial" w:hAnsi="Arial" w:cs="Arial"/>
        </w:rPr>
        <w:t xml:space="preserve">Austin </w:t>
      </w:r>
      <w:proofErr w:type="spellStart"/>
      <w:r w:rsidR="007E3FBE" w:rsidRPr="003D38C4">
        <w:rPr>
          <w:rFonts w:ascii="Arial" w:hAnsi="Arial" w:cs="Arial"/>
        </w:rPr>
        <w:t>Powder</w:t>
      </w:r>
      <w:proofErr w:type="spellEnd"/>
      <w:r w:rsidR="007E3FBE">
        <w:rPr>
          <w:rFonts w:ascii="Arial" w:hAnsi="Arial" w:cs="Arial"/>
        </w:rPr>
        <w:t>).</w:t>
      </w:r>
    </w:p>
    <w:p w14:paraId="3446C918" w14:textId="089A876E" w:rsidR="003D38C4" w:rsidRDefault="003D38C4" w:rsidP="007E3FBE">
      <w:pPr>
        <w:spacing w:line="256" w:lineRule="auto"/>
        <w:rPr>
          <w:rFonts w:ascii="Arial" w:hAnsi="Arial" w:cs="Arial"/>
        </w:rPr>
      </w:pPr>
    </w:p>
    <w:p w14:paraId="1CFE7BFA" w14:textId="77777777" w:rsidR="003D38C4" w:rsidRPr="003D38C4" w:rsidRDefault="003D38C4" w:rsidP="003D38C4">
      <w:pPr>
        <w:spacing w:line="256" w:lineRule="auto"/>
        <w:ind w:left="86"/>
        <w:rPr>
          <w:rFonts w:ascii="Arial" w:hAnsi="Arial" w:cs="Arial"/>
        </w:rPr>
      </w:pPr>
    </w:p>
    <w:p w14:paraId="6CA72903" w14:textId="32EC67DD" w:rsidR="003D38C4" w:rsidRPr="001E7D72" w:rsidRDefault="003D38C4" w:rsidP="003D38C4">
      <w:pPr>
        <w:jc w:val="both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En virtud de lo dispuesto en el proceso de licitación</w:t>
      </w:r>
      <w:r>
        <w:rPr>
          <w:rFonts w:ascii="Arial" w:hAnsi="Arial" w:cs="Arial"/>
          <w:lang w:val="es-AR" w:eastAsia="es-AR"/>
        </w:rPr>
        <w:t xml:space="preserve"> abierta internacional</w:t>
      </w:r>
      <w:r w:rsidRPr="003D38C4">
        <w:rPr>
          <w:rFonts w:ascii="Arial" w:hAnsi="Arial" w:cs="Arial"/>
          <w:lang w:val="es-AR" w:eastAsia="es-AR"/>
        </w:rPr>
        <w:t xml:space="preserve"> </w:t>
      </w:r>
      <w:r>
        <w:rPr>
          <w:rFonts w:ascii="Arial" w:hAnsi="Arial" w:cs="Arial"/>
          <w:lang w:val="es-ES"/>
        </w:rPr>
        <w:t>p</w:t>
      </w:r>
      <w:r w:rsidRPr="003D38C4">
        <w:rPr>
          <w:rFonts w:ascii="Arial" w:hAnsi="Arial" w:cs="Arial"/>
          <w:lang w:val="es-ES"/>
        </w:rPr>
        <w:t xml:space="preserve">ara el Suministro de Tecnología de Abatimiento Terciario de Óxido Nitroso (N2O) en la Planta de Producción de Ácido Nítrico de Austin </w:t>
      </w:r>
      <w:proofErr w:type="spellStart"/>
      <w:r w:rsidRPr="003D38C4">
        <w:rPr>
          <w:rFonts w:ascii="Arial" w:hAnsi="Arial" w:cs="Arial"/>
          <w:lang w:val="es-ES"/>
        </w:rPr>
        <w:t>Powder</w:t>
      </w:r>
      <w:proofErr w:type="spellEnd"/>
      <w:r w:rsidRPr="003D38C4">
        <w:rPr>
          <w:rFonts w:ascii="Arial" w:hAnsi="Arial" w:cs="Arial"/>
          <w:lang w:val="es-ES"/>
        </w:rPr>
        <w:t xml:space="preserve"> Argentina S.A.</w:t>
      </w:r>
      <w:r w:rsidRPr="003D38C4">
        <w:rPr>
          <w:rFonts w:ascii="Arial" w:hAnsi="Arial" w:cs="Arial"/>
          <w:lang w:val="es-AR" w:eastAsia="es-AR"/>
        </w:rPr>
        <w:t>, se acuerdan las siguientes modificaciones al pliego de condiciones previamente publicado. Dicha modificaci</w:t>
      </w:r>
      <w:r w:rsidR="000B1A80">
        <w:rPr>
          <w:rFonts w:ascii="Arial" w:hAnsi="Arial" w:cs="Arial"/>
          <w:lang w:val="es-AR" w:eastAsia="es-AR"/>
        </w:rPr>
        <w:t>ón es</w:t>
      </w:r>
      <w:r w:rsidR="001E7D72" w:rsidRPr="001E7D72">
        <w:rPr>
          <w:rFonts w:ascii="Arial" w:hAnsi="Arial" w:cs="Arial"/>
        </w:rPr>
        <w:t xml:space="preserve"> necesaria debido a que algun</w:t>
      </w:r>
      <w:r w:rsidR="001E7D72">
        <w:rPr>
          <w:rFonts w:ascii="Arial" w:hAnsi="Arial" w:cs="Arial"/>
        </w:rPr>
        <w:t xml:space="preserve">os concursantes </w:t>
      </w:r>
      <w:r w:rsidR="001E7D72" w:rsidRPr="001E7D72">
        <w:rPr>
          <w:rFonts w:ascii="Arial" w:hAnsi="Arial" w:cs="Arial"/>
        </w:rPr>
        <w:t>no han podido realizar la visita en las fechas previamente acordadas, por lo que requieren una extensión del plazo</w:t>
      </w:r>
      <w:r w:rsidR="001E7D72">
        <w:rPr>
          <w:rFonts w:ascii="Arial" w:hAnsi="Arial" w:cs="Arial"/>
        </w:rPr>
        <w:t xml:space="preserve"> del cronograma</w:t>
      </w:r>
      <w:r w:rsidR="001E7D72" w:rsidRPr="001E7D72">
        <w:rPr>
          <w:rFonts w:ascii="Arial" w:hAnsi="Arial" w:cs="Arial"/>
        </w:rPr>
        <w:t>.</w:t>
      </w:r>
    </w:p>
    <w:p w14:paraId="3F356D16" w14:textId="77777777" w:rsidR="009B1116" w:rsidRPr="003D38C4" w:rsidRDefault="009B1116" w:rsidP="003D38C4">
      <w:pPr>
        <w:jc w:val="both"/>
        <w:rPr>
          <w:rFonts w:ascii="Arial" w:hAnsi="Arial" w:cs="Arial"/>
          <w:lang w:val="es-AR" w:eastAsia="es-AR"/>
        </w:rPr>
      </w:pPr>
    </w:p>
    <w:p w14:paraId="505125B8" w14:textId="560D0596" w:rsidR="003D38C4" w:rsidRPr="009B1116" w:rsidRDefault="00E473CE" w:rsidP="009B1116">
      <w:pPr>
        <w:rPr>
          <w:rFonts w:ascii="Arial" w:hAnsi="Arial" w:cs="Arial"/>
          <w:b/>
          <w:bCs/>
          <w:lang w:val="es-AR" w:eastAsia="es-AR"/>
        </w:rPr>
      </w:pPr>
      <w:r>
        <w:rPr>
          <w:rFonts w:ascii="Arial" w:hAnsi="Arial" w:cs="Arial"/>
          <w:b/>
          <w:bCs/>
          <w:lang w:val="es-AR" w:eastAsia="es-AR"/>
        </w:rPr>
        <w:t>1</w:t>
      </w:r>
      <w:r w:rsidR="003D38C4" w:rsidRPr="009B1116">
        <w:rPr>
          <w:rFonts w:ascii="Arial" w:hAnsi="Arial" w:cs="Arial"/>
          <w:b/>
          <w:bCs/>
          <w:lang w:val="es-AR" w:eastAsia="es-AR"/>
        </w:rPr>
        <w:t xml:space="preserve">. Modificación del </w:t>
      </w:r>
      <w:r w:rsidR="000D42A1">
        <w:rPr>
          <w:rFonts w:ascii="Arial" w:hAnsi="Arial" w:cs="Arial"/>
          <w:b/>
          <w:bCs/>
          <w:lang w:val="es-AR" w:eastAsia="es-AR"/>
        </w:rPr>
        <w:t>ítem</w:t>
      </w:r>
      <w:r w:rsidR="003D38C4" w:rsidRPr="009B1116">
        <w:rPr>
          <w:rFonts w:ascii="Arial" w:hAnsi="Arial" w:cs="Arial"/>
          <w:b/>
          <w:bCs/>
          <w:lang w:val="es-AR" w:eastAsia="es-AR"/>
        </w:rPr>
        <w:t xml:space="preserve"> 5. CRONOGRAMA DE LICITACIÓN</w:t>
      </w:r>
      <w:r w:rsidR="00FB5354">
        <w:rPr>
          <w:rFonts w:ascii="Arial" w:hAnsi="Arial" w:cs="Arial"/>
          <w:b/>
          <w:bCs/>
          <w:lang w:val="es-AR" w:eastAsia="es-AR"/>
        </w:rPr>
        <w:t xml:space="preserve"> (Página 7</w:t>
      </w:r>
      <w:r w:rsidR="00027F6C">
        <w:rPr>
          <w:rFonts w:ascii="Arial" w:hAnsi="Arial" w:cs="Arial"/>
          <w:b/>
          <w:bCs/>
          <w:lang w:val="es-AR" w:eastAsia="es-AR"/>
        </w:rPr>
        <w:t>/8</w:t>
      </w:r>
      <w:r w:rsidR="00FB5354">
        <w:rPr>
          <w:rFonts w:ascii="Arial" w:hAnsi="Arial" w:cs="Arial"/>
          <w:b/>
          <w:bCs/>
          <w:lang w:val="es-AR" w:eastAsia="es-AR"/>
        </w:rPr>
        <w:t>)</w:t>
      </w:r>
    </w:p>
    <w:p w14:paraId="5420DEA8" w14:textId="6AF46736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 xml:space="preserve">Se modifica el </w:t>
      </w:r>
      <w:r w:rsidR="000D42A1">
        <w:rPr>
          <w:rFonts w:ascii="Arial" w:hAnsi="Arial" w:cs="Arial"/>
          <w:lang w:val="es-AR" w:eastAsia="es-AR"/>
        </w:rPr>
        <w:t>ítem</w:t>
      </w:r>
      <w:r w:rsidRPr="003D38C4">
        <w:rPr>
          <w:rFonts w:ascii="Arial" w:hAnsi="Arial" w:cs="Arial"/>
          <w:lang w:val="es-AR" w:eastAsia="es-AR"/>
        </w:rPr>
        <w:t xml:space="preserve"> 5: Cronograma de Licitación, en cuanto a los plazos establecidos</w:t>
      </w:r>
      <w:r w:rsidR="000D42A1">
        <w:rPr>
          <w:rFonts w:ascii="Arial" w:hAnsi="Arial" w:cs="Arial"/>
          <w:lang w:val="es-AR" w:eastAsia="es-AR"/>
        </w:rPr>
        <w:t xml:space="preserve">, </w:t>
      </w:r>
      <w:r w:rsidRPr="003D38C4">
        <w:rPr>
          <w:rFonts w:ascii="Arial" w:hAnsi="Arial" w:cs="Arial"/>
          <w:lang w:val="es-AR" w:eastAsia="es-AR"/>
        </w:rPr>
        <w:t xml:space="preserve">a fin de dar </w:t>
      </w:r>
      <w:r w:rsidR="00E473CE">
        <w:rPr>
          <w:rFonts w:ascii="Arial" w:hAnsi="Arial" w:cs="Arial"/>
          <w:lang w:val="es-AR" w:eastAsia="es-AR"/>
        </w:rPr>
        <w:t>la posibilidad de realizar una visita a la planta a aquellas empresas que no han podido hacerlo hasta la fecha</w:t>
      </w:r>
      <w:r w:rsidR="000D42A1">
        <w:rPr>
          <w:rFonts w:ascii="Arial" w:hAnsi="Arial" w:cs="Arial"/>
          <w:lang w:val="es-AR" w:eastAsia="es-AR"/>
        </w:rPr>
        <w:t>:</w:t>
      </w:r>
    </w:p>
    <w:p w14:paraId="3BEDCDAC" w14:textId="15D257DA" w:rsidR="00B13D61" w:rsidRPr="00196409" w:rsidRDefault="003D38C4" w:rsidP="00B13D61">
      <w:pPr>
        <w:ind w:firstLine="426"/>
        <w:rPr>
          <w:rFonts w:ascii="Arial" w:eastAsiaTheme="minorEastAsia" w:hAnsi="Arial" w:cs="Arial"/>
        </w:rPr>
      </w:pPr>
      <w:r w:rsidRPr="00196409">
        <w:rPr>
          <w:rFonts w:ascii="Arial" w:hAnsi="Arial" w:cs="Arial"/>
          <w:lang w:val="es-AR" w:eastAsia="es-AR"/>
        </w:rPr>
        <w:t>Texto original:</w:t>
      </w:r>
    </w:p>
    <w:p w14:paraId="2CF80EFC" w14:textId="77777777" w:rsidR="00B13D61" w:rsidRPr="00DC745D" w:rsidRDefault="00B13D61" w:rsidP="00B13D61">
      <w:pPr>
        <w:jc w:val="both"/>
        <w:rPr>
          <w:rFonts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B13D61" w:rsidRPr="00DC745D" w14:paraId="323D478A" w14:textId="77777777" w:rsidTr="00E3432D">
        <w:trPr>
          <w:jc w:val="center"/>
        </w:trPr>
        <w:tc>
          <w:tcPr>
            <w:tcW w:w="303" w:type="dxa"/>
            <w:shd w:val="clear" w:color="auto" w:fill="auto"/>
          </w:tcPr>
          <w:p w14:paraId="4363A8AC" w14:textId="77777777" w:rsidR="00B13D61" w:rsidRPr="00C037E5" w:rsidRDefault="00B13D61" w:rsidP="00E343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C037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</w:p>
        </w:tc>
        <w:tc>
          <w:tcPr>
            <w:tcW w:w="6926" w:type="dxa"/>
            <w:shd w:val="clear" w:color="auto" w:fill="auto"/>
          </w:tcPr>
          <w:p w14:paraId="614AA121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Hito</w:t>
            </w:r>
          </w:p>
        </w:tc>
        <w:tc>
          <w:tcPr>
            <w:tcW w:w="3261" w:type="dxa"/>
            <w:shd w:val="clear" w:color="auto" w:fill="auto"/>
          </w:tcPr>
          <w:p w14:paraId="0714563E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B13D61" w:rsidRPr="00DC745D" w14:paraId="443AB965" w14:textId="77777777" w:rsidTr="00E3432D">
        <w:trPr>
          <w:trHeight w:val="329"/>
          <w:jc w:val="center"/>
        </w:trPr>
        <w:tc>
          <w:tcPr>
            <w:tcW w:w="303" w:type="dxa"/>
            <w:shd w:val="clear" w:color="auto" w:fill="auto"/>
          </w:tcPr>
          <w:p w14:paraId="73EE49C1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14:paraId="17905C0A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Publicación de la convocatoria en página web.</w:t>
            </w:r>
          </w:p>
        </w:tc>
        <w:tc>
          <w:tcPr>
            <w:tcW w:w="3261" w:type="dxa"/>
            <w:shd w:val="clear" w:color="auto" w:fill="auto"/>
          </w:tcPr>
          <w:p w14:paraId="1827A6E7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04/10/2024</w:t>
            </w:r>
          </w:p>
        </w:tc>
      </w:tr>
      <w:tr w:rsidR="00B13D61" w:rsidRPr="001F2D62" w14:paraId="32F2620B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BE72A7D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14:paraId="0E55CC3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Visita al sitio de ejecución de los trabajos: equipo de mitigación terciario de N2O.</w:t>
            </w:r>
          </w:p>
        </w:tc>
        <w:tc>
          <w:tcPr>
            <w:tcW w:w="3261" w:type="dxa"/>
            <w:shd w:val="clear" w:color="auto" w:fill="auto"/>
          </w:tcPr>
          <w:p w14:paraId="0C88F6F0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  <w:lang w:val="pt-BR"/>
              </w:rPr>
              <w:t>28 &amp; 29 /10/2024</w:t>
            </w:r>
          </w:p>
          <w:p w14:paraId="7D760031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  <w:lang w:val="pt-BR"/>
              </w:rPr>
              <w:t>(De 8:00 AM a 16:00 PM, horas Argentina)</w:t>
            </w:r>
          </w:p>
        </w:tc>
      </w:tr>
      <w:tr w:rsidR="00B13D61" w:rsidRPr="00DC745D" w14:paraId="7E2E06C2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7A81EC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14:paraId="27B1AFE1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Plazo para presentar preguntas u observaciones de parte de los concursantes.</w:t>
            </w:r>
          </w:p>
        </w:tc>
        <w:tc>
          <w:tcPr>
            <w:tcW w:w="3261" w:type="dxa"/>
            <w:shd w:val="clear" w:color="auto" w:fill="auto"/>
          </w:tcPr>
          <w:p w14:paraId="66B520AE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1/11/2024</w:t>
            </w:r>
          </w:p>
          <w:p w14:paraId="4DB39A29" w14:textId="77777777" w:rsidR="00B13D61" w:rsidRPr="00D376EC" w:rsidRDefault="00B13D61" w:rsidP="00E3432D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B13D61" w:rsidRPr="00DC745D" w14:paraId="6BE6B98B" w14:textId="77777777" w:rsidTr="00E3432D">
        <w:trPr>
          <w:trHeight w:val="339"/>
          <w:jc w:val="center"/>
        </w:trPr>
        <w:tc>
          <w:tcPr>
            <w:tcW w:w="303" w:type="dxa"/>
            <w:shd w:val="clear" w:color="auto" w:fill="auto"/>
          </w:tcPr>
          <w:p w14:paraId="46C647F2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14:paraId="3FC2F857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responder las preguntas u observaciones emitidas.</w:t>
            </w:r>
          </w:p>
        </w:tc>
        <w:tc>
          <w:tcPr>
            <w:tcW w:w="3261" w:type="dxa"/>
            <w:shd w:val="clear" w:color="auto" w:fill="auto"/>
          </w:tcPr>
          <w:p w14:paraId="35BDEAE3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08/11/2024</w:t>
            </w:r>
          </w:p>
          <w:p w14:paraId="51E8D2AB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B13D61" w:rsidRPr="00DC745D" w14:paraId="6F43BE22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0D68F80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14:paraId="0EFF884C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 xml:space="preserve">Plazo para el envío de </w:t>
            </w:r>
            <w:proofErr w:type="spellStart"/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>re-preguntas</w:t>
            </w:r>
            <w:proofErr w:type="spellEnd"/>
            <w:r w:rsidRPr="00C037E5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 xml:space="preserve"> por parte de los concursantes acerca de las aclaraciones y respuestas emitidas por APASA. </w:t>
            </w:r>
          </w:p>
        </w:tc>
        <w:tc>
          <w:tcPr>
            <w:tcW w:w="3261" w:type="dxa"/>
            <w:shd w:val="clear" w:color="auto" w:fill="auto"/>
          </w:tcPr>
          <w:p w14:paraId="7C1C9316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13/11/2024</w:t>
            </w:r>
          </w:p>
        </w:tc>
      </w:tr>
      <w:tr w:rsidR="00B13D61" w:rsidRPr="00DC745D" w14:paraId="1C40467D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4E2040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14:paraId="3DC16D1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Plazo para presentar las respuestas con la información solicitada de los concursados.</w:t>
            </w:r>
          </w:p>
        </w:tc>
        <w:tc>
          <w:tcPr>
            <w:tcW w:w="3261" w:type="dxa"/>
            <w:shd w:val="clear" w:color="auto" w:fill="auto"/>
          </w:tcPr>
          <w:p w14:paraId="4083D2F1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15/11/2024</w:t>
            </w:r>
          </w:p>
        </w:tc>
      </w:tr>
      <w:tr w:rsidR="00B13D61" w:rsidRPr="00DC745D" w14:paraId="0C52226F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234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8F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Último día para publicar modificación a pliegos de la licitación en página web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058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22/11/2024</w:t>
            </w:r>
          </w:p>
        </w:tc>
      </w:tr>
      <w:tr w:rsidR="00B13D61" w:rsidRPr="00DC745D" w14:paraId="44FFF2D5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43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58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Último día para enviar las propuestas por parte de los concursantes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5562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>29/11/2024</w:t>
            </w:r>
          </w:p>
          <w:p w14:paraId="3A114E91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  <w:lang w:val="es-ES"/>
              </w:rPr>
              <w:t>(Hasta las 10:00 AM, hora Argentina)</w:t>
            </w:r>
          </w:p>
        </w:tc>
      </w:tr>
      <w:tr w:rsidR="00B13D61" w:rsidRPr="00DC745D" w14:paraId="7C9003D2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AD4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0C61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Publicación de acta de recepción y Apertura de Propuestas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B6B0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29/11/2024</w:t>
            </w:r>
          </w:p>
          <w:p w14:paraId="3EDB426C" w14:textId="77777777" w:rsidR="00B13D61" w:rsidRPr="00D376EC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B13D61" w:rsidRPr="00DC745D" w14:paraId="394BE00D" w14:textId="77777777" w:rsidTr="00E3432D">
        <w:trPr>
          <w:trHeight w:val="30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8048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20B2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Plazo para evaluación de Propuestas por parte de la Convocante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4FF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13/12/2024</w:t>
            </w:r>
          </w:p>
        </w:tc>
      </w:tr>
      <w:tr w:rsidR="00B13D61" w:rsidRPr="00DC745D" w14:paraId="26B26417" w14:textId="77777777" w:rsidTr="00E3432D">
        <w:trPr>
          <w:trHeight w:val="39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E67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1A6D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Plazo para Auditoría Externa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C9B" w14:textId="77777777" w:rsidR="00B13D61" w:rsidRPr="00D376EC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D376EC">
              <w:rPr>
                <w:rFonts w:ascii="Arial" w:eastAsiaTheme="minorEastAsia" w:hAnsi="Arial" w:cs="Arial"/>
                <w:sz w:val="22"/>
                <w:szCs w:val="22"/>
              </w:rPr>
              <w:t>15/02/2025</w:t>
            </w:r>
          </w:p>
        </w:tc>
      </w:tr>
      <w:tr w:rsidR="00B13D61" w:rsidRPr="00DC745D" w14:paraId="7E6C9AC0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F86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101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Acto de fallo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851E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del plazo de auditoría externa</w:t>
            </w:r>
          </w:p>
        </w:tc>
      </w:tr>
      <w:tr w:rsidR="00B13D61" w:rsidRPr="00DC745D" w14:paraId="0C5A7EFC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A333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A14A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Firma de Contrato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4B7A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 publicación del Fallo.</w:t>
            </w:r>
          </w:p>
        </w:tc>
      </w:tr>
    </w:tbl>
    <w:p w14:paraId="42503613" w14:textId="77777777" w:rsidR="002A7FFE" w:rsidRDefault="002A7FFE" w:rsidP="00B13D61">
      <w:pPr>
        <w:ind w:firstLine="426"/>
        <w:rPr>
          <w:rFonts w:ascii="Arial" w:hAnsi="Arial" w:cs="Arial"/>
          <w:lang w:val="es-AR" w:eastAsia="es-AR"/>
        </w:rPr>
      </w:pPr>
    </w:p>
    <w:p w14:paraId="38016CD4" w14:textId="621FC045" w:rsidR="00B13D61" w:rsidRPr="00135986" w:rsidRDefault="003D38C4" w:rsidP="00B13D61">
      <w:pPr>
        <w:ind w:firstLine="426"/>
        <w:rPr>
          <w:rFonts w:eastAsiaTheme="minorEastAsia" w:cs="Arial"/>
          <w:sz w:val="22"/>
          <w:szCs w:val="22"/>
        </w:rPr>
      </w:pPr>
      <w:r w:rsidRPr="003D38C4">
        <w:rPr>
          <w:rFonts w:ascii="Arial" w:hAnsi="Arial" w:cs="Arial"/>
          <w:lang w:val="es-AR" w:eastAsia="es-AR"/>
        </w:rPr>
        <w:t>Texto</w:t>
      </w:r>
      <w:r w:rsidR="00B13D61">
        <w:rPr>
          <w:rFonts w:ascii="Arial" w:hAnsi="Arial" w:cs="Arial"/>
          <w:lang w:val="es-AR" w:eastAsia="es-AR"/>
        </w:rPr>
        <w:t xml:space="preserve"> </w:t>
      </w:r>
      <w:r w:rsidRPr="003D38C4">
        <w:rPr>
          <w:rFonts w:ascii="Arial" w:hAnsi="Arial" w:cs="Arial"/>
          <w:lang w:val="es-AR" w:eastAsia="es-AR"/>
        </w:rPr>
        <w:t>modificado</w:t>
      </w:r>
      <w:r w:rsidR="007E3FBE">
        <w:rPr>
          <w:rFonts w:ascii="Arial" w:hAnsi="Arial" w:cs="Arial"/>
          <w:lang w:val="es-AR" w:eastAsia="es-AR"/>
        </w:rPr>
        <w:t xml:space="preserve"> </w:t>
      </w:r>
      <w:r w:rsidR="007E3FBE" w:rsidRPr="006C7D43">
        <w:rPr>
          <w:rFonts w:ascii="Arial" w:hAnsi="Arial" w:cs="Arial"/>
          <w:b/>
          <w:bCs/>
          <w:lang w:val="es-AR" w:eastAsia="es-AR"/>
        </w:rPr>
        <w:t>REV.</w:t>
      </w:r>
      <w:r w:rsidR="00D376EC">
        <w:rPr>
          <w:rFonts w:ascii="Arial" w:hAnsi="Arial" w:cs="Arial"/>
          <w:b/>
          <w:bCs/>
          <w:lang w:val="es-AR" w:eastAsia="es-AR"/>
        </w:rPr>
        <w:t>1</w:t>
      </w:r>
      <w:r w:rsidRPr="003D38C4">
        <w:rPr>
          <w:rFonts w:ascii="Arial" w:hAnsi="Arial" w:cs="Arial"/>
          <w:lang w:val="es-AR" w:eastAsia="es-AR"/>
        </w:rPr>
        <w:t>:</w:t>
      </w:r>
    </w:p>
    <w:p w14:paraId="29B8C86D" w14:textId="77777777" w:rsidR="00B13D61" w:rsidRPr="00DC745D" w:rsidRDefault="00B13D61" w:rsidP="00B13D61">
      <w:pPr>
        <w:jc w:val="both"/>
        <w:rPr>
          <w:rFonts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B13D61" w:rsidRPr="00DC745D" w14:paraId="029E23B9" w14:textId="77777777" w:rsidTr="00E3432D">
        <w:trPr>
          <w:jc w:val="center"/>
        </w:trPr>
        <w:tc>
          <w:tcPr>
            <w:tcW w:w="303" w:type="dxa"/>
            <w:shd w:val="clear" w:color="auto" w:fill="auto"/>
          </w:tcPr>
          <w:p w14:paraId="30EDB50C" w14:textId="77777777" w:rsidR="00B13D61" w:rsidRPr="00C037E5" w:rsidRDefault="00B13D61" w:rsidP="00E343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C037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</w:p>
        </w:tc>
        <w:tc>
          <w:tcPr>
            <w:tcW w:w="6926" w:type="dxa"/>
            <w:shd w:val="clear" w:color="auto" w:fill="auto"/>
          </w:tcPr>
          <w:p w14:paraId="2A4750B9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Hito</w:t>
            </w:r>
          </w:p>
        </w:tc>
        <w:tc>
          <w:tcPr>
            <w:tcW w:w="3261" w:type="dxa"/>
            <w:shd w:val="clear" w:color="auto" w:fill="auto"/>
          </w:tcPr>
          <w:p w14:paraId="0CF08800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B13D61" w:rsidRPr="00DC745D" w14:paraId="59457A2C" w14:textId="77777777" w:rsidTr="00E3432D">
        <w:trPr>
          <w:trHeight w:val="329"/>
          <w:jc w:val="center"/>
        </w:trPr>
        <w:tc>
          <w:tcPr>
            <w:tcW w:w="303" w:type="dxa"/>
            <w:shd w:val="clear" w:color="auto" w:fill="auto"/>
          </w:tcPr>
          <w:p w14:paraId="07CD1AC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14:paraId="6288B1A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Publicación de la convocatoria en página web.</w:t>
            </w:r>
          </w:p>
        </w:tc>
        <w:tc>
          <w:tcPr>
            <w:tcW w:w="3261" w:type="dxa"/>
            <w:shd w:val="clear" w:color="auto" w:fill="auto"/>
          </w:tcPr>
          <w:p w14:paraId="3113A248" w14:textId="77777777" w:rsidR="00B13D61" w:rsidRPr="00C037E5" w:rsidRDefault="00B13D61" w:rsidP="00E3432D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04/10/2024</w:t>
            </w:r>
          </w:p>
        </w:tc>
      </w:tr>
      <w:tr w:rsidR="00B13D61" w:rsidRPr="001F2D62" w14:paraId="012B89DB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596CD7E7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14:paraId="3FA3A4AA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Visita al sitio de ejecución de los trabajos: equipo de mitigación terciario de N2O.</w:t>
            </w:r>
          </w:p>
        </w:tc>
        <w:tc>
          <w:tcPr>
            <w:tcW w:w="3261" w:type="dxa"/>
            <w:shd w:val="clear" w:color="auto" w:fill="auto"/>
          </w:tcPr>
          <w:p w14:paraId="08DC081C" w14:textId="77777777" w:rsidR="00A61C51" w:rsidRPr="007E3FBE" w:rsidRDefault="00A61C51" w:rsidP="00A61C51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28 &amp; 29 /10/2024</w:t>
            </w:r>
          </w:p>
          <w:p w14:paraId="03F0EF3E" w14:textId="1F53824B" w:rsidR="00B13D61" w:rsidRPr="007E3FBE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13 &amp; 14 /11/2024</w:t>
            </w:r>
          </w:p>
          <w:p w14:paraId="4D16DD10" w14:textId="77777777" w:rsidR="00B13D61" w:rsidRPr="007E3FBE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  <w:t>(De 8:00 AM a 16:00 PM, horas Argentina)</w:t>
            </w:r>
          </w:p>
        </w:tc>
      </w:tr>
      <w:tr w:rsidR="00B13D61" w:rsidRPr="00DC745D" w14:paraId="7E8C72AA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7E543E44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14:paraId="00E5C140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presentar preguntas u observaciones de parte de los concursantes.</w:t>
            </w:r>
          </w:p>
        </w:tc>
        <w:tc>
          <w:tcPr>
            <w:tcW w:w="3261" w:type="dxa"/>
            <w:shd w:val="clear" w:color="auto" w:fill="auto"/>
          </w:tcPr>
          <w:p w14:paraId="09336DB9" w14:textId="16A40D69" w:rsidR="00B13D61" w:rsidRPr="007E3FBE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</w:t>
            </w:r>
            <w:r w:rsidR="00C4079B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8</w:t>
            </w: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  <w:p w14:paraId="150511E6" w14:textId="77777777" w:rsidR="00B13D61" w:rsidRPr="007E3FBE" w:rsidRDefault="00B13D61" w:rsidP="00E3432D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3D61" w:rsidRPr="00DC745D" w14:paraId="2D4DCFA5" w14:textId="77777777" w:rsidTr="00E3432D">
        <w:trPr>
          <w:trHeight w:val="339"/>
          <w:jc w:val="center"/>
        </w:trPr>
        <w:tc>
          <w:tcPr>
            <w:tcW w:w="303" w:type="dxa"/>
            <w:shd w:val="clear" w:color="auto" w:fill="auto"/>
          </w:tcPr>
          <w:p w14:paraId="6D17DE9A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14:paraId="47C39F53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responder las preguntas u observaciones emitidas.</w:t>
            </w:r>
          </w:p>
        </w:tc>
        <w:tc>
          <w:tcPr>
            <w:tcW w:w="3261" w:type="dxa"/>
            <w:shd w:val="clear" w:color="auto" w:fill="auto"/>
          </w:tcPr>
          <w:p w14:paraId="36C403DA" w14:textId="6A286325" w:rsidR="00B13D61" w:rsidRPr="007E3FBE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22</w:t>
            </w:r>
            <w:r w:rsidR="00B13D6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  <w:p w14:paraId="18D48DBA" w14:textId="77777777" w:rsidR="00B13D61" w:rsidRPr="007E3FBE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3D61" w:rsidRPr="00DC745D" w14:paraId="4F991A35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1D23B3D3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14:paraId="7DB6790B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Plazo para el envío de </w:t>
            </w:r>
            <w:proofErr w:type="spellStart"/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re-preguntas</w:t>
            </w:r>
            <w:proofErr w:type="spellEnd"/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 por parte de los concursantes acerca de las aclaraciones y respuestas emitidas por APASA. </w:t>
            </w:r>
          </w:p>
        </w:tc>
        <w:tc>
          <w:tcPr>
            <w:tcW w:w="3261" w:type="dxa"/>
            <w:shd w:val="clear" w:color="auto" w:fill="auto"/>
          </w:tcPr>
          <w:p w14:paraId="5C4EA191" w14:textId="16DE12D6" w:rsidR="00B13D61" w:rsidRPr="007E3FBE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</w:t>
            </w:r>
            <w:r w:rsidR="00B13D6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</w:tc>
      </w:tr>
      <w:tr w:rsidR="00B13D61" w:rsidRPr="00DC745D" w14:paraId="05B94E45" w14:textId="77777777" w:rsidTr="00E3432D">
        <w:trPr>
          <w:trHeight w:val="537"/>
          <w:jc w:val="center"/>
        </w:trPr>
        <w:tc>
          <w:tcPr>
            <w:tcW w:w="303" w:type="dxa"/>
            <w:shd w:val="clear" w:color="auto" w:fill="auto"/>
          </w:tcPr>
          <w:p w14:paraId="3F8F37A0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14:paraId="7455BCD4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presentar las respuestas con la información solicitada de los concursados.</w:t>
            </w:r>
          </w:p>
        </w:tc>
        <w:tc>
          <w:tcPr>
            <w:tcW w:w="3261" w:type="dxa"/>
            <w:shd w:val="clear" w:color="auto" w:fill="auto"/>
          </w:tcPr>
          <w:p w14:paraId="183A0AB4" w14:textId="11C23440" w:rsidR="00B13D61" w:rsidRPr="007E3FBE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29</w:t>
            </w:r>
            <w:r w:rsidR="00B13D6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/11/2024</w:t>
            </w:r>
          </w:p>
        </w:tc>
      </w:tr>
      <w:tr w:rsidR="00B13D61" w:rsidRPr="00DC745D" w14:paraId="411248FD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D5B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100D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Último día para publicar modificación a pliegos de la licitación en página web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451" w14:textId="6038FA70" w:rsidR="00B13D61" w:rsidRPr="007E3FBE" w:rsidRDefault="00C4079B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6</w:t>
            </w:r>
            <w:r w:rsidR="00B13D6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</w:t>
            </w:r>
            <w:r w:rsidR="00176C1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</w:t>
            </w:r>
            <w:r w:rsidR="00B13D61" w:rsidRPr="007E3FB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/2024</w:t>
            </w:r>
          </w:p>
        </w:tc>
      </w:tr>
      <w:tr w:rsidR="00B13D61" w:rsidRPr="00DC745D" w14:paraId="47DFAD29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946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AB0" w14:textId="77777777" w:rsidR="00B13D61" w:rsidRPr="00C037E5" w:rsidRDefault="00B13D61" w:rsidP="00E3432D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Último día para enviar las propuestas por parte de los concursantes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4F" w14:textId="638CA3EC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20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/1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/2024</w:t>
            </w:r>
          </w:p>
          <w:p w14:paraId="6C6A5F87" w14:textId="77777777" w:rsidR="00B13D61" w:rsidRPr="00CE6B11" w:rsidRDefault="00B13D6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(Hasta las 10:00 AM, hora Argentina)</w:t>
            </w:r>
          </w:p>
        </w:tc>
      </w:tr>
      <w:tr w:rsidR="00B13D61" w:rsidRPr="00DC745D" w14:paraId="6D216DCF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61E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0023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Publicación de acta de recepción y Apertura de Propuestas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6A4" w14:textId="1F95FD65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/1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/2024</w:t>
            </w:r>
          </w:p>
          <w:p w14:paraId="3EFC38F2" w14:textId="77777777" w:rsidR="00B13D61" w:rsidRPr="00CE6B11" w:rsidRDefault="00B13D61" w:rsidP="00E3432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B13D61" w:rsidRPr="00DC745D" w14:paraId="210CEB27" w14:textId="77777777" w:rsidTr="00E3432D">
        <w:trPr>
          <w:trHeight w:val="30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C7F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600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evaluación de Propuestas por parte de la Convocante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1AE0" w14:textId="6345C77D" w:rsidR="00B13D61" w:rsidRPr="00CE6B11" w:rsidRDefault="00802342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10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01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</w:t>
            </w:r>
            <w:r w:rsidR="00176C1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B13D61" w:rsidRPr="00DC745D" w14:paraId="0412843D" w14:textId="77777777" w:rsidTr="00E3432D">
        <w:trPr>
          <w:trHeight w:val="393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009A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C7B9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Auditoría Externa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B63" w14:textId="5E6CD63E" w:rsidR="00B13D61" w:rsidRPr="00CE6B11" w:rsidRDefault="00176C11" w:rsidP="00E3432D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07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/0</w:t>
            </w: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3</w:t>
            </w:r>
            <w:r w:rsidR="00B13D61"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/2025</w:t>
            </w:r>
          </w:p>
        </w:tc>
      </w:tr>
      <w:tr w:rsidR="00B13D61" w:rsidRPr="00DC745D" w14:paraId="56664269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C185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EF59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Acto de fallo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EF9D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del plazo de auditoría externa</w:t>
            </w:r>
          </w:p>
        </w:tc>
      </w:tr>
      <w:tr w:rsidR="00B13D61" w:rsidRPr="00DC745D" w14:paraId="3DD34E5C" w14:textId="77777777" w:rsidTr="00E3432D">
        <w:trPr>
          <w:trHeight w:val="537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9109" w14:textId="77777777" w:rsidR="00B13D61" w:rsidRPr="00C037E5" w:rsidRDefault="00B13D61" w:rsidP="00E34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C668" w14:textId="77777777" w:rsidR="00B13D61" w:rsidRPr="00C037E5" w:rsidRDefault="00B13D61" w:rsidP="00E3432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Firma de Contrato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035" w14:textId="77777777" w:rsidR="00B13D61" w:rsidRPr="00C037E5" w:rsidRDefault="00B13D61" w:rsidP="00E3432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 publicación del Fallo.</w:t>
            </w:r>
          </w:p>
        </w:tc>
      </w:tr>
    </w:tbl>
    <w:p w14:paraId="579C269A" w14:textId="1C81BA70" w:rsidR="007E3FBE" w:rsidRDefault="007E3FBE" w:rsidP="00176C11">
      <w:pPr>
        <w:rPr>
          <w:lang w:val="es-AR" w:eastAsia="es-AR"/>
        </w:rPr>
      </w:pPr>
    </w:p>
    <w:p w14:paraId="4657F0A9" w14:textId="2457AD2E" w:rsidR="007E3FBE" w:rsidRPr="00135986" w:rsidRDefault="007E3FBE" w:rsidP="007E3FBE">
      <w:pPr>
        <w:ind w:firstLine="426"/>
        <w:rPr>
          <w:rFonts w:eastAsiaTheme="minorEastAsia" w:cs="Arial"/>
          <w:sz w:val="22"/>
          <w:szCs w:val="22"/>
        </w:rPr>
      </w:pPr>
      <w:r w:rsidRPr="003D38C4">
        <w:rPr>
          <w:rFonts w:ascii="Arial" w:hAnsi="Arial" w:cs="Arial"/>
          <w:lang w:val="es-AR" w:eastAsia="es-AR"/>
        </w:rPr>
        <w:lastRenderedPageBreak/>
        <w:t>Texto</w:t>
      </w:r>
      <w:r>
        <w:rPr>
          <w:rFonts w:ascii="Arial" w:hAnsi="Arial" w:cs="Arial"/>
          <w:lang w:val="es-AR" w:eastAsia="es-AR"/>
        </w:rPr>
        <w:t xml:space="preserve"> </w:t>
      </w:r>
      <w:r w:rsidRPr="003D38C4">
        <w:rPr>
          <w:rFonts w:ascii="Arial" w:hAnsi="Arial" w:cs="Arial"/>
          <w:lang w:val="es-AR" w:eastAsia="es-AR"/>
        </w:rPr>
        <w:t>modificado</w:t>
      </w:r>
      <w:r>
        <w:rPr>
          <w:rFonts w:ascii="Arial" w:hAnsi="Arial" w:cs="Arial"/>
          <w:lang w:val="es-AR" w:eastAsia="es-AR"/>
        </w:rPr>
        <w:t xml:space="preserve"> </w:t>
      </w:r>
      <w:r w:rsidRPr="006C7D43">
        <w:rPr>
          <w:rFonts w:ascii="Arial" w:hAnsi="Arial" w:cs="Arial"/>
          <w:b/>
          <w:bCs/>
          <w:lang w:val="es-AR" w:eastAsia="es-AR"/>
        </w:rPr>
        <w:t>REV.</w:t>
      </w:r>
      <w:r w:rsidR="00D376EC">
        <w:rPr>
          <w:rFonts w:ascii="Arial" w:hAnsi="Arial" w:cs="Arial"/>
          <w:b/>
          <w:bCs/>
          <w:lang w:val="es-AR" w:eastAsia="es-AR"/>
        </w:rPr>
        <w:t>2</w:t>
      </w:r>
      <w:r w:rsidRPr="003D38C4">
        <w:rPr>
          <w:rFonts w:ascii="Arial" w:hAnsi="Arial" w:cs="Arial"/>
          <w:lang w:val="es-AR" w:eastAsia="es-AR"/>
        </w:rPr>
        <w:t>:</w:t>
      </w:r>
    </w:p>
    <w:p w14:paraId="36B84AE1" w14:textId="77777777" w:rsidR="007E3FBE" w:rsidRPr="00DC745D" w:rsidRDefault="007E3FBE" w:rsidP="007E3FBE">
      <w:pPr>
        <w:jc w:val="both"/>
        <w:rPr>
          <w:rFonts w:cs="Arial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620"/>
        <w:gridCol w:w="3544"/>
      </w:tblGrid>
      <w:tr w:rsidR="007E3FBE" w:rsidRPr="00DC745D" w14:paraId="07ED7348" w14:textId="77777777" w:rsidTr="00E473CE">
        <w:trPr>
          <w:jc w:val="center"/>
        </w:trPr>
        <w:tc>
          <w:tcPr>
            <w:tcW w:w="463" w:type="dxa"/>
            <w:shd w:val="clear" w:color="auto" w:fill="auto"/>
          </w:tcPr>
          <w:p w14:paraId="571D5827" w14:textId="77777777" w:rsidR="007E3FBE" w:rsidRPr="00C037E5" w:rsidRDefault="007E3FBE" w:rsidP="00F675F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C037E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N°</w:t>
            </w:r>
            <w:proofErr w:type="spellEnd"/>
          </w:p>
        </w:tc>
        <w:tc>
          <w:tcPr>
            <w:tcW w:w="6620" w:type="dxa"/>
            <w:shd w:val="clear" w:color="auto" w:fill="auto"/>
          </w:tcPr>
          <w:p w14:paraId="1BCBB5C6" w14:textId="77777777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Hito</w:t>
            </w:r>
          </w:p>
        </w:tc>
        <w:tc>
          <w:tcPr>
            <w:tcW w:w="3544" w:type="dxa"/>
            <w:shd w:val="clear" w:color="auto" w:fill="auto"/>
          </w:tcPr>
          <w:p w14:paraId="71092C17" w14:textId="77777777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7E3FBE" w:rsidRPr="00DC745D" w14:paraId="4A34BB19" w14:textId="77777777" w:rsidTr="00E473CE">
        <w:trPr>
          <w:trHeight w:val="329"/>
          <w:jc w:val="center"/>
        </w:trPr>
        <w:tc>
          <w:tcPr>
            <w:tcW w:w="463" w:type="dxa"/>
            <w:shd w:val="clear" w:color="auto" w:fill="auto"/>
          </w:tcPr>
          <w:p w14:paraId="3B6C4DA0" w14:textId="77777777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20" w:type="dxa"/>
            <w:shd w:val="clear" w:color="auto" w:fill="auto"/>
          </w:tcPr>
          <w:p w14:paraId="44EABD01" w14:textId="77777777" w:rsidR="007E3FBE" w:rsidRPr="00C037E5" w:rsidRDefault="007E3FBE" w:rsidP="00F675F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Publicación de la convocatoria en página web.</w:t>
            </w:r>
          </w:p>
        </w:tc>
        <w:tc>
          <w:tcPr>
            <w:tcW w:w="3544" w:type="dxa"/>
            <w:shd w:val="clear" w:color="auto" w:fill="auto"/>
          </w:tcPr>
          <w:p w14:paraId="7C61ACF2" w14:textId="77777777" w:rsidR="007E3FBE" w:rsidRPr="00C037E5" w:rsidRDefault="007E3FBE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sz w:val="22"/>
                <w:szCs w:val="22"/>
              </w:rPr>
              <w:t>04/10/2024</w:t>
            </w:r>
          </w:p>
        </w:tc>
      </w:tr>
      <w:tr w:rsidR="007E3FBE" w:rsidRPr="001F2D62" w14:paraId="4839E0D4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63FA793C" w14:textId="77777777" w:rsidR="007E3FBE" w:rsidRPr="00643032" w:rsidRDefault="007E3FBE" w:rsidP="00F675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43032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6620" w:type="dxa"/>
            <w:shd w:val="clear" w:color="auto" w:fill="auto"/>
          </w:tcPr>
          <w:p w14:paraId="1B09D3C2" w14:textId="77777777" w:rsidR="007E3FBE" w:rsidRPr="00643032" w:rsidRDefault="007E3FBE" w:rsidP="00F675F4">
            <w:pPr>
              <w:jc w:val="both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Visita al sitio de ejecución de los trabajos: equipo de mitigación terciario de N2O.</w:t>
            </w:r>
          </w:p>
        </w:tc>
        <w:tc>
          <w:tcPr>
            <w:tcW w:w="3544" w:type="dxa"/>
            <w:shd w:val="clear" w:color="auto" w:fill="auto"/>
          </w:tcPr>
          <w:p w14:paraId="630D6E99" w14:textId="77777777" w:rsidR="007E3FBE" w:rsidRPr="00643032" w:rsidRDefault="007E3FBE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643032">
              <w:rPr>
                <w:rFonts w:ascii="Arial" w:eastAsiaTheme="minorEastAsia" w:hAnsi="Arial" w:cs="Arial"/>
                <w:sz w:val="22"/>
                <w:szCs w:val="22"/>
                <w:lang w:val="pt-BR"/>
              </w:rPr>
              <w:t>28 &amp; 29 /10/2024</w:t>
            </w:r>
          </w:p>
          <w:p w14:paraId="1558DB78" w14:textId="173F45C5" w:rsidR="007E3FBE" w:rsidRPr="00643032" w:rsidRDefault="007E3FBE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643032">
              <w:rPr>
                <w:rFonts w:ascii="Arial" w:eastAsiaTheme="minorEastAsia" w:hAnsi="Arial" w:cs="Arial"/>
                <w:sz w:val="22"/>
                <w:szCs w:val="22"/>
                <w:lang w:val="pt-BR"/>
              </w:rPr>
              <w:t>13 &amp; 14 /11/2024</w:t>
            </w:r>
          </w:p>
          <w:p w14:paraId="7164562E" w14:textId="304B6B0A" w:rsidR="007E3FBE" w:rsidRPr="00643032" w:rsidRDefault="007E3FBE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3 &amp; 4 /12/2024</w:t>
            </w:r>
          </w:p>
          <w:p w14:paraId="0CE8560D" w14:textId="77777777" w:rsidR="007E3FBE" w:rsidRPr="00643032" w:rsidRDefault="007E3FBE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(De 8:00 AM a 16:00 PM, horas Argentina)</w:t>
            </w:r>
          </w:p>
        </w:tc>
      </w:tr>
      <w:tr w:rsidR="001F2D62" w:rsidRPr="001F2D62" w14:paraId="00DDBE6C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5488A32D" w14:textId="7A6FDF32" w:rsidR="001F2D62" w:rsidRPr="006B293B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6B293B">
              <w:rPr>
                <w:rFonts w:ascii="Arial" w:hAnsi="Arial" w:cs="Arial"/>
                <w:b/>
                <w:sz w:val="22"/>
                <w:szCs w:val="22"/>
                <w:lang w:val="pt-PT"/>
              </w:rPr>
              <w:t>3</w:t>
            </w:r>
          </w:p>
        </w:tc>
        <w:tc>
          <w:tcPr>
            <w:tcW w:w="6620" w:type="dxa"/>
            <w:shd w:val="clear" w:color="auto" w:fill="auto"/>
          </w:tcPr>
          <w:p w14:paraId="18E8EA04" w14:textId="5B207AB5" w:rsidR="001F2D62" w:rsidRPr="006B293B" w:rsidRDefault="006B293B" w:rsidP="00F675F4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s-AR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 xml:space="preserve">Primer </w:t>
            </w:r>
            <w:r w:rsidR="001F2D62" w:rsidRPr="006B293B">
              <w:rPr>
                <w:rFonts w:ascii="Arial" w:eastAsiaTheme="minorEastAsia" w:hAnsi="Arial" w:cs="Arial"/>
                <w:sz w:val="22"/>
                <w:szCs w:val="22"/>
              </w:rPr>
              <w:t>Plazo para presentar preguntas u observaciones de parte de los concursantes.</w:t>
            </w:r>
          </w:p>
        </w:tc>
        <w:tc>
          <w:tcPr>
            <w:tcW w:w="3544" w:type="dxa"/>
            <w:shd w:val="clear" w:color="auto" w:fill="auto"/>
          </w:tcPr>
          <w:p w14:paraId="3DD39340" w14:textId="77777777" w:rsidR="006B293B" w:rsidRPr="006B293B" w:rsidRDefault="006B293B" w:rsidP="006B293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>18/11/2024</w:t>
            </w:r>
          </w:p>
          <w:p w14:paraId="3A6647D0" w14:textId="77777777" w:rsidR="001F2D62" w:rsidRPr="006B293B" w:rsidRDefault="001F2D62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s-AR"/>
              </w:rPr>
            </w:pPr>
          </w:p>
        </w:tc>
      </w:tr>
      <w:tr w:rsidR="001F2D62" w:rsidRPr="001F2D62" w14:paraId="28BFC9F6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7817932A" w14:textId="50BC0BE3" w:rsidR="001F2D62" w:rsidRPr="006B293B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6B293B">
              <w:rPr>
                <w:rFonts w:ascii="Arial" w:hAnsi="Arial" w:cs="Arial"/>
                <w:b/>
                <w:sz w:val="22"/>
                <w:szCs w:val="22"/>
                <w:lang w:val="pt-PT"/>
              </w:rPr>
              <w:t>4</w:t>
            </w:r>
          </w:p>
        </w:tc>
        <w:tc>
          <w:tcPr>
            <w:tcW w:w="6620" w:type="dxa"/>
            <w:shd w:val="clear" w:color="auto" w:fill="auto"/>
          </w:tcPr>
          <w:p w14:paraId="3B75B78E" w14:textId="25BD3E5D" w:rsidR="001F2D62" w:rsidRPr="006B293B" w:rsidRDefault="006B293B" w:rsidP="00F675F4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s-AR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 xml:space="preserve">Primer </w:t>
            </w:r>
            <w:r w:rsidR="001F2D62" w:rsidRPr="006B293B">
              <w:rPr>
                <w:rFonts w:ascii="Arial" w:eastAsiaTheme="minorEastAsia" w:hAnsi="Arial" w:cs="Arial"/>
                <w:sz w:val="22"/>
                <w:szCs w:val="22"/>
              </w:rPr>
              <w:t>Plazo para responder las preguntas u observaciones emitidas.</w:t>
            </w:r>
          </w:p>
        </w:tc>
        <w:tc>
          <w:tcPr>
            <w:tcW w:w="3544" w:type="dxa"/>
            <w:shd w:val="clear" w:color="auto" w:fill="auto"/>
          </w:tcPr>
          <w:p w14:paraId="78C4C67A" w14:textId="7AFAB0CC" w:rsidR="006B293B" w:rsidRPr="006B293B" w:rsidRDefault="006B293B" w:rsidP="006B293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>22/11/2024</w:t>
            </w:r>
          </w:p>
          <w:p w14:paraId="2E0FA1D2" w14:textId="77777777" w:rsidR="001F2D62" w:rsidRPr="006B293B" w:rsidRDefault="001F2D62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s-AR"/>
              </w:rPr>
            </w:pPr>
          </w:p>
        </w:tc>
      </w:tr>
      <w:tr w:rsidR="001F2D62" w:rsidRPr="00DC745D" w14:paraId="0B1EF655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121B5695" w14:textId="5F6084C8" w:rsidR="001F2D62" w:rsidRPr="006B293B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293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20" w:type="dxa"/>
            <w:shd w:val="clear" w:color="auto" w:fill="auto"/>
          </w:tcPr>
          <w:p w14:paraId="3DD54DFF" w14:textId="46A943CB" w:rsidR="001F2D62" w:rsidRPr="001F2D62" w:rsidRDefault="001F2D62" w:rsidP="00F675F4">
            <w:pPr>
              <w:jc w:val="both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1F2D6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Plazo para el envío de </w:t>
            </w:r>
            <w:proofErr w:type="spellStart"/>
            <w:r w:rsidRPr="001F2D6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re-preguntas</w:t>
            </w:r>
            <w:proofErr w:type="spellEnd"/>
            <w:r w:rsidRPr="001F2D6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 xml:space="preserve"> por parte de los concursantes acerca de las aclaraciones y respuestas emitidas por APASA.</w:t>
            </w:r>
          </w:p>
        </w:tc>
        <w:tc>
          <w:tcPr>
            <w:tcW w:w="3544" w:type="dxa"/>
            <w:shd w:val="clear" w:color="auto" w:fill="auto"/>
          </w:tcPr>
          <w:p w14:paraId="3B1E0E7F" w14:textId="65B3197E" w:rsidR="001F2D62" w:rsidRPr="006B293B" w:rsidRDefault="006B293B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27/11/2024</w:t>
            </w:r>
          </w:p>
        </w:tc>
      </w:tr>
      <w:tr w:rsidR="001F2D62" w:rsidRPr="00DC745D" w14:paraId="04CFD5AF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3DDCC656" w14:textId="77D04861" w:rsidR="001F2D62" w:rsidRPr="006B293B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293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20" w:type="dxa"/>
            <w:shd w:val="clear" w:color="auto" w:fill="auto"/>
          </w:tcPr>
          <w:p w14:paraId="59B1B891" w14:textId="4A8AE416" w:rsidR="001F2D62" w:rsidRPr="001F2D62" w:rsidRDefault="001F2D62" w:rsidP="00F675F4">
            <w:pPr>
              <w:jc w:val="both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1F2D6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Plazo para presentar las respuestas con la información solicitada de los concursados.</w:t>
            </w:r>
          </w:p>
        </w:tc>
        <w:tc>
          <w:tcPr>
            <w:tcW w:w="3544" w:type="dxa"/>
            <w:shd w:val="clear" w:color="auto" w:fill="auto"/>
          </w:tcPr>
          <w:p w14:paraId="12027F06" w14:textId="3265E9C3" w:rsidR="001F2D62" w:rsidRPr="006B293B" w:rsidRDefault="006B293B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29/11/2024</w:t>
            </w:r>
          </w:p>
        </w:tc>
      </w:tr>
      <w:tr w:rsidR="007E3FBE" w:rsidRPr="00DC745D" w14:paraId="1239E96F" w14:textId="77777777" w:rsidTr="00E473CE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6F72F004" w14:textId="71ADE919" w:rsidR="007E3FBE" w:rsidRPr="00643032" w:rsidRDefault="001F2D62" w:rsidP="00F675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6620" w:type="dxa"/>
            <w:shd w:val="clear" w:color="auto" w:fill="auto"/>
          </w:tcPr>
          <w:p w14:paraId="276EC2D7" w14:textId="0338D47D" w:rsidR="007E3FBE" w:rsidRPr="00643032" w:rsidRDefault="007E3FBE" w:rsidP="00F675F4">
            <w:pPr>
              <w:jc w:val="both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Plazo</w:t>
            </w:r>
            <w:r w:rsidR="006B293B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ampliado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para presentar preguntas u observaciones de parte de los concursantes.</w:t>
            </w:r>
          </w:p>
        </w:tc>
        <w:tc>
          <w:tcPr>
            <w:tcW w:w="3544" w:type="dxa"/>
            <w:shd w:val="clear" w:color="auto" w:fill="auto"/>
          </w:tcPr>
          <w:p w14:paraId="5F356F78" w14:textId="09732306" w:rsidR="007E3FBE" w:rsidRPr="00643032" w:rsidRDefault="00E473CE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5</w:t>
            </w:r>
            <w:r w:rsidR="007E3FBE"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/1</w:t>
            </w:r>
            <w:r w:rsidR="00643032"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2</w:t>
            </w:r>
            <w:r w:rsidR="007E3FBE"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/2024</w:t>
            </w:r>
          </w:p>
          <w:p w14:paraId="200245BB" w14:textId="12FDC8F6" w:rsidR="007E3FBE" w:rsidRPr="00643032" w:rsidRDefault="00E473CE" w:rsidP="00F675F4">
            <w:p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(Hasta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7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:00 AM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 xml:space="preserve"> 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horas Argentina)</w:t>
            </w:r>
          </w:p>
        </w:tc>
      </w:tr>
      <w:tr w:rsidR="007E3FBE" w:rsidRPr="00DC745D" w14:paraId="7F3FA78D" w14:textId="77777777" w:rsidTr="00E473CE">
        <w:trPr>
          <w:trHeight w:val="339"/>
          <w:jc w:val="center"/>
        </w:trPr>
        <w:tc>
          <w:tcPr>
            <w:tcW w:w="463" w:type="dxa"/>
            <w:shd w:val="clear" w:color="auto" w:fill="auto"/>
          </w:tcPr>
          <w:p w14:paraId="52BCFA46" w14:textId="65BFA83D" w:rsidR="007E3FBE" w:rsidRPr="00643032" w:rsidRDefault="001F2D62" w:rsidP="00F675F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6620" w:type="dxa"/>
            <w:shd w:val="clear" w:color="auto" w:fill="auto"/>
          </w:tcPr>
          <w:p w14:paraId="36DA3D0D" w14:textId="6AE9BFBD" w:rsidR="007E3FBE" w:rsidRPr="00643032" w:rsidRDefault="007E3FBE" w:rsidP="00F675F4">
            <w:pPr>
              <w:jc w:val="both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Plazo</w:t>
            </w:r>
            <w:r w:rsidR="006B293B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ampliado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para responder las preguntas u observaciones emitidas.</w:t>
            </w:r>
          </w:p>
        </w:tc>
        <w:tc>
          <w:tcPr>
            <w:tcW w:w="3544" w:type="dxa"/>
            <w:shd w:val="clear" w:color="auto" w:fill="auto"/>
          </w:tcPr>
          <w:p w14:paraId="6D64EB98" w14:textId="40AA8A21" w:rsidR="007E3FBE" w:rsidRPr="00643032" w:rsidRDefault="00643032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5</w:t>
            </w:r>
            <w:r w:rsidR="007E3FBE"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/1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2</w:t>
            </w:r>
            <w:r w:rsidR="007E3FBE"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/2024</w:t>
            </w:r>
          </w:p>
          <w:p w14:paraId="53AF182F" w14:textId="73E77144" w:rsidR="007E3FBE" w:rsidRPr="00643032" w:rsidRDefault="007E3FBE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</w:p>
        </w:tc>
      </w:tr>
      <w:tr w:rsidR="007E3FBE" w:rsidRPr="00DC745D" w14:paraId="2395F699" w14:textId="77777777" w:rsidTr="00E473CE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E85" w14:textId="3724B5C7" w:rsidR="007E3FBE" w:rsidRPr="006B293B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038F" w14:textId="77777777" w:rsidR="007E3FBE" w:rsidRPr="006B293B" w:rsidRDefault="007E3FBE" w:rsidP="00F675F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>Último día para publicar modificación a pliegos de la licitación en página web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441D" w14:textId="77777777" w:rsidR="007E3FBE" w:rsidRPr="006B293B" w:rsidRDefault="007E3FBE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6B293B">
              <w:rPr>
                <w:rFonts w:ascii="Arial" w:eastAsiaTheme="minorEastAsia" w:hAnsi="Arial" w:cs="Arial"/>
                <w:sz w:val="22"/>
                <w:szCs w:val="22"/>
              </w:rPr>
              <w:t>6/12/2024</w:t>
            </w:r>
          </w:p>
        </w:tc>
      </w:tr>
      <w:tr w:rsidR="007E3FBE" w:rsidRPr="00DC745D" w14:paraId="10C1A52F" w14:textId="77777777" w:rsidTr="00E473CE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1683" w14:textId="3B1F785C" w:rsidR="007E3FBE" w:rsidRPr="00C037E5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6BA4" w14:textId="77777777" w:rsidR="007E3FBE" w:rsidRPr="00C037E5" w:rsidRDefault="007E3FBE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Último día para enviar las propuestas por parte de los concursantes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5A6D" w14:textId="77777777" w:rsidR="007E3FBE" w:rsidRPr="00CE6B11" w:rsidRDefault="007E3FBE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20/12/2024</w:t>
            </w:r>
          </w:p>
          <w:p w14:paraId="52C5FE82" w14:textId="77777777" w:rsidR="007E3FBE" w:rsidRPr="00CE6B11" w:rsidRDefault="007E3FBE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  <w:t>(Hasta las 10:00 AM, hora Argentina)</w:t>
            </w:r>
          </w:p>
        </w:tc>
      </w:tr>
      <w:tr w:rsidR="007E3FBE" w:rsidRPr="00DC745D" w14:paraId="72F4481C" w14:textId="77777777" w:rsidTr="00E473CE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B63" w14:textId="09BAA76B" w:rsidR="007E3FBE" w:rsidRPr="00C037E5" w:rsidRDefault="006B293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B177" w14:textId="77777777" w:rsidR="007E3FBE" w:rsidRPr="00C037E5" w:rsidRDefault="007E3FBE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Publicación de acta de recepción y Apertura de Propuestas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D64E" w14:textId="77777777" w:rsidR="007E3FBE" w:rsidRPr="00CE6B11" w:rsidRDefault="007E3FBE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20/12/2024</w:t>
            </w:r>
          </w:p>
          <w:p w14:paraId="35395164" w14:textId="77777777" w:rsidR="007E3FBE" w:rsidRPr="00CE6B11" w:rsidRDefault="007E3FBE" w:rsidP="00F675F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7E3FBE" w:rsidRPr="00DC745D" w14:paraId="791CF827" w14:textId="77777777" w:rsidTr="00E473CE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51C2" w14:textId="44475C1D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293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56B" w14:textId="77777777" w:rsidR="007E3FBE" w:rsidRPr="00C037E5" w:rsidRDefault="007E3FBE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evaluación de Propuestas por parte de la Convocante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D0D3" w14:textId="77777777" w:rsidR="007E3FBE" w:rsidRPr="00CE6B11" w:rsidRDefault="007E3FBE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10/01/2025</w:t>
            </w:r>
          </w:p>
        </w:tc>
      </w:tr>
      <w:tr w:rsidR="007E3FBE" w:rsidRPr="00DC745D" w14:paraId="293B8920" w14:textId="77777777" w:rsidTr="00E473CE">
        <w:trPr>
          <w:trHeight w:val="39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F7A3" w14:textId="6C943C3A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293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1A4" w14:textId="77777777" w:rsidR="007E3FBE" w:rsidRPr="00C037E5" w:rsidRDefault="007E3FBE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Plazo para Auditoría Externa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89DB" w14:textId="77777777" w:rsidR="007E3FBE" w:rsidRPr="00CE6B11" w:rsidRDefault="007E3FBE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E6B1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07/03/2025</w:t>
            </w:r>
          </w:p>
        </w:tc>
      </w:tr>
      <w:tr w:rsidR="007E3FBE" w:rsidRPr="00DC745D" w14:paraId="12760BF2" w14:textId="77777777" w:rsidTr="00E473CE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601F" w14:textId="1B644C61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293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7AC1" w14:textId="77777777" w:rsidR="007E3FBE" w:rsidRPr="00C037E5" w:rsidRDefault="007E3FBE" w:rsidP="00F675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Acto de fallo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EA66" w14:textId="77777777" w:rsidR="007E3FBE" w:rsidRPr="00C037E5" w:rsidRDefault="007E3FBE" w:rsidP="00F675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del plazo de auditoría externa</w:t>
            </w:r>
          </w:p>
        </w:tc>
      </w:tr>
      <w:tr w:rsidR="007E3FBE" w:rsidRPr="00DC745D" w14:paraId="23886AC8" w14:textId="77777777" w:rsidTr="00E473CE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01EE" w14:textId="45686142" w:rsidR="007E3FBE" w:rsidRPr="00C037E5" w:rsidRDefault="007E3FBE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7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B293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D816" w14:textId="77777777" w:rsidR="007E3FBE" w:rsidRPr="00C037E5" w:rsidRDefault="007E3FBE" w:rsidP="00F675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Firma de Contrato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888D" w14:textId="77777777" w:rsidR="007E3FBE" w:rsidRPr="00C037E5" w:rsidRDefault="007E3FBE" w:rsidP="00F675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37E5">
              <w:rPr>
                <w:rFonts w:ascii="Arial" w:eastAsia="Arial" w:hAnsi="Arial" w:cs="Arial"/>
                <w:sz w:val="22"/>
                <w:szCs w:val="22"/>
              </w:rPr>
              <w:t>15 días corridos después de publicación del Fallo.</w:t>
            </w:r>
          </w:p>
        </w:tc>
      </w:tr>
    </w:tbl>
    <w:p w14:paraId="4375412A" w14:textId="77777777" w:rsidR="007E3FBE" w:rsidRPr="003D38C4" w:rsidRDefault="007E3FBE" w:rsidP="007E3FBE">
      <w:pPr>
        <w:rPr>
          <w:lang w:val="es-AR" w:eastAsia="es-AR"/>
        </w:rPr>
      </w:pPr>
    </w:p>
    <w:p w14:paraId="37DA2205" w14:textId="77777777" w:rsidR="007E3FBE" w:rsidRPr="003D38C4" w:rsidRDefault="007E3FBE" w:rsidP="00176C11">
      <w:pPr>
        <w:rPr>
          <w:lang w:val="es-AR" w:eastAsia="es-AR"/>
        </w:rPr>
      </w:pPr>
    </w:p>
    <w:p w14:paraId="3E1F5AA8" w14:textId="77777777" w:rsidR="003D38C4" w:rsidRPr="00196409" w:rsidRDefault="003D38C4" w:rsidP="00176C11">
      <w:pPr>
        <w:rPr>
          <w:rFonts w:ascii="Arial" w:hAnsi="Arial" w:cs="Arial"/>
          <w:b/>
          <w:bCs/>
          <w:lang w:val="es-AR" w:eastAsia="es-AR"/>
        </w:rPr>
      </w:pPr>
      <w:r w:rsidRPr="00196409">
        <w:rPr>
          <w:rFonts w:ascii="Arial" w:hAnsi="Arial" w:cs="Arial"/>
          <w:b/>
          <w:bCs/>
          <w:lang w:val="es-AR" w:eastAsia="es-AR"/>
        </w:rPr>
        <w:t>4. Vigencia de las Modificaciones</w:t>
      </w:r>
    </w:p>
    <w:p w14:paraId="53E5A35D" w14:textId="782F7E9B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 xml:space="preserve">Las modificaciones aquí indicadas entrarán en vigor inmediatamente a partir de la publicación de </w:t>
      </w:r>
      <w:r w:rsidR="00176C11" w:rsidRPr="003D38C4">
        <w:rPr>
          <w:rFonts w:ascii="Arial" w:hAnsi="Arial" w:cs="Arial"/>
          <w:lang w:val="es-AR" w:eastAsia="es-AR"/>
        </w:rPr>
        <w:t>esta acta</w:t>
      </w:r>
      <w:r w:rsidRPr="003D38C4">
        <w:rPr>
          <w:rFonts w:ascii="Arial" w:hAnsi="Arial" w:cs="Arial"/>
          <w:lang w:val="es-AR" w:eastAsia="es-AR"/>
        </w:rPr>
        <w:t xml:space="preserve"> </w:t>
      </w:r>
      <w:r w:rsidR="00176C11">
        <w:rPr>
          <w:rFonts w:ascii="Arial" w:hAnsi="Arial" w:cs="Arial"/>
          <w:lang w:val="es-AR" w:eastAsia="es-AR"/>
        </w:rPr>
        <w:t xml:space="preserve">en la página web mencionada en el pliego de licitación abierta internacional </w:t>
      </w:r>
      <w:r w:rsidRPr="003D38C4">
        <w:rPr>
          <w:rFonts w:ascii="Arial" w:hAnsi="Arial" w:cs="Arial"/>
          <w:lang w:val="es-AR" w:eastAsia="es-AR"/>
        </w:rPr>
        <w:t>y serán de aplicación para todas las empresas que deseen participar en el proceso de licitación mencionado. Las empresas interesadas deberán ajustar su documentación conforme a los nuevos requisitos.</w:t>
      </w:r>
    </w:p>
    <w:p w14:paraId="2BB919CD" w14:textId="77777777" w:rsidR="003D38C4" w:rsidRPr="00196409" w:rsidRDefault="003D38C4" w:rsidP="00176C11">
      <w:pPr>
        <w:rPr>
          <w:rFonts w:ascii="Arial" w:hAnsi="Arial" w:cs="Arial"/>
          <w:b/>
          <w:bCs/>
          <w:lang w:val="es-AR" w:eastAsia="es-AR"/>
        </w:rPr>
      </w:pPr>
      <w:r w:rsidRPr="00196409">
        <w:rPr>
          <w:rFonts w:ascii="Arial" w:hAnsi="Arial" w:cs="Arial"/>
          <w:b/>
          <w:bCs/>
          <w:lang w:val="es-AR" w:eastAsia="es-AR"/>
        </w:rPr>
        <w:t>5. Otros puntos relevantes</w:t>
      </w:r>
    </w:p>
    <w:p w14:paraId="62C1962D" w14:textId="518E2512" w:rsidR="00D4640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lastRenderedPageBreak/>
        <w:t xml:space="preserve">En caso de que surjan dudas o se requiera </w:t>
      </w:r>
      <w:r w:rsidR="00D46404" w:rsidRPr="003D38C4">
        <w:rPr>
          <w:rFonts w:ascii="Arial" w:hAnsi="Arial" w:cs="Arial"/>
          <w:lang w:val="es-AR" w:eastAsia="es-AR"/>
        </w:rPr>
        <w:t>más información</w:t>
      </w:r>
      <w:r w:rsidRPr="003D38C4">
        <w:rPr>
          <w:rFonts w:ascii="Arial" w:hAnsi="Arial" w:cs="Arial"/>
          <w:lang w:val="es-AR" w:eastAsia="es-AR"/>
        </w:rPr>
        <w:t xml:space="preserve">, las empresas podrán consultar el pliego actualizado, el cual estará disponible en </w:t>
      </w:r>
      <w:r w:rsidR="00D46404" w:rsidRPr="00D46404">
        <w:rPr>
          <w:rFonts w:ascii="Arial" w:hAnsi="Arial" w:cs="Arial"/>
          <w:color w:val="0070C0"/>
          <w:lang w:val="es-AR" w:eastAsia="es-AR"/>
        </w:rPr>
        <w:t xml:space="preserve">https://austinpowder.com/argentina/licitacion-tecnologia-de-abatimiento/. </w:t>
      </w:r>
      <w:r w:rsidRPr="003D38C4">
        <w:rPr>
          <w:rFonts w:ascii="Arial" w:hAnsi="Arial" w:cs="Arial"/>
          <w:lang w:val="es-AR" w:eastAsia="es-AR"/>
        </w:rPr>
        <w:t>Asimismo, se establece que las empresas deberán presentar toda la documentación requerida conforme a lo dispuesto en este nuevo pliego modificado.</w:t>
      </w:r>
    </w:p>
    <w:p w14:paraId="135725C4" w14:textId="77777777" w:rsidR="003D38C4" w:rsidRPr="003D38C4" w:rsidRDefault="00407689" w:rsidP="003D38C4">
      <w:pPr>
        <w:rPr>
          <w:rFonts w:ascii="Arial" w:hAnsi="Arial" w:cs="Arial"/>
          <w:lang w:val="es-AR" w:eastAsia="es-AR"/>
        </w:rPr>
      </w:pPr>
      <w:bookmarkStart w:id="1" w:name="_Hlk181884114"/>
      <w:r>
        <w:rPr>
          <w:rFonts w:ascii="Arial" w:hAnsi="Arial" w:cs="Arial"/>
          <w:lang w:val="es-AR" w:eastAsia="es-AR"/>
        </w:rPr>
        <w:pict w14:anchorId="39B4D2D4">
          <v:rect id="_x0000_i1029" style="width:0;height:1.5pt" o:hralign="center" o:hrstd="t" o:hr="t" fillcolor="#a0a0a0" stroked="f"/>
        </w:pict>
      </w:r>
      <w:bookmarkEnd w:id="1"/>
    </w:p>
    <w:p w14:paraId="115082EF" w14:textId="3EABF1CB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Sin más asuntos que tratar, firmando la presente acta como constancia de lo acordado.</w:t>
      </w:r>
    </w:p>
    <w:p w14:paraId="5466B90C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3E134787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5045B7F2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4FCAA2E7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2685BCFA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2EAD4406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42D6E303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64772052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68100A90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1A9C77E3" w14:textId="77777777" w:rsidR="00D46404" w:rsidRDefault="00D4640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</w:p>
    <w:p w14:paraId="35554396" w14:textId="4A72365D" w:rsidR="003D38C4" w:rsidRPr="003D38C4" w:rsidRDefault="003D38C4" w:rsidP="003D38C4">
      <w:pPr>
        <w:spacing w:before="100" w:beforeAutospacing="1" w:after="100" w:afterAutospacing="1"/>
        <w:rPr>
          <w:rFonts w:ascii="Arial" w:hAnsi="Arial" w:cs="Arial"/>
          <w:lang w:val="es-AR" w:eastAsia="es-AR"/>
        </w:rPr>
      </w:pPr>
      <w:r w:rsidRPr="003D38C4">
        <w:rPr>
          <w:rFonts w:ascii="Arial" w:hAnsi="Arial" w:cs="Arial"/>
          <w:lang w:val="es-AR" w:eastAsia="es-AR"/>
        </w:rPr>
        <w:t>Por [nombre de la entidad que convoca la licitación]:</w:t>
      </w:r>
      <w:r w:rsidRPr="003D38C4">
        <w:rPr>
          <w:rFonts w:ascii="Arial" w:hAnsi="Arial" w:cs="Arial"/>
          <w:lang w:val="es-AR" w:eastAsia="es-AR"/>
        </w:rPr>
        <w:br/>
        <w:t>[Firma]</w:t>
      </w:r>
      <w:r w:rsidRPr="003D38C4">
        <w:rPr>
          <w:rFonts w:ascii="Arial" w:hAnsi="Arial" w:cs="Arial"/>
          <w:lang w:val="es-AR" w:eastAsia="es-AR"/>
        </w:rPr>
        <w:br/>
        <w:t>[Nombre completo, cargo y firma del responsable]</w:t>
      </w:r>
    </w:p>
    <w:p w14:paraId="02826811" w14:textId="77777777" w:rsidR="003D38C4" w:rsidRPr="003D38C4" w:rsidRDefault="00407689" w:rsidP="003D38C4">
      <w:pPr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pict w14:anchorId="6908E88E">
          <v:rect id="_x0000_i1030" style="width:0;height:1.5pt" o:hralign="center" o:hrstd="t" o:hr="t" fillcolor="#a0a0a0" stroked="f"/>
        </w:pict>
      </w:r>
    </w:p>
    <w:sectPr w:rsidR="003D38C4" w:rsidRPr="003D38C4" w:rsidSect="007F24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851" w:bottom="1701" w:left="851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631A" w14:textId="77777777" w:rsidR="00351FDC" w:rsidRDefault="00351FDC">
      <w:r>
        <w:separator/>
      </w:r>
    </w:p>
  </w:endnote>
  <w:endnote w:type="continuationSeparator" w:id="0">
    <w:p w14:paraId="3CFF4D0D" w14:textId="77777777" w:rsidR="00351FDC" w:rsidRDefault="003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D30" w14:textId="7E7EC1F5" w:rsidR="00F05619" w:rsidRPr="00814BA1" w:rsidRDefault="00F05619" w:rsidP="00F05619">
    <w:pPr>
      <w:pStyle w:val="Piedepgina"/>
      <w:rPr>
        <w:rFonts w:ascii="Arial" w:hAnsi="Arial" w:cs="Arial"/>
        <w:b/>
        <w:sz w:val="16"/>
        <w:szCs w:val="16"/>
      </w:rPr>
    </w:pPr>
    <w:r w:rsidRPr="00814BA1">
      <w:rPr>
        <w:rFonts w:ascii="Arial" w:hAnsi="Arial" w:cs="Arial"/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B9854" wp14:editId="62EFB40B">
              <wp:simplePos x="0" y="0"/>
              <wp:positionH relativeFrom="column">
                <wp:posOffset>2172335</wp:posOffset>
              </wp:positionH>
              <wp:positionV relativeFrom="paragraph">
                <wp:posOffset>50800</wp:posOffset>
              </wp:positionV>
              <wp:extent cx="46710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710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6ABEE0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pt" to="53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" strokecolor="#bc4542 [3045]" strokeweight="1pt"/>
          </w:pict>
        </mc:Fallback>
      </mc:AlternateContent>
    </w:r>
    <w:r w:rsidRPr="00814BA1">
      <w:rPr>
        <w:rFonts w:ascii="Arial" w:hAnsi="Arial" w:cs="Arial"/>
        <w:b/>
        <w:sz w:val="16"/>
        <w:szCs w:val="16"/>
      </w:rPr>
      <w:t>AUSTIN P</w:t>
    </w:r>
    <w:r w:rsidR="00D34FE8">
      <w:rPr>
        <w:rFonts w:ascii="Arial" w:hAnsi="Arial" w:cs="Arial"/>
        <w:b/>
        <w:sz w:val="16"/>
        <w:szCs w:val="16"/>
      </w:rPr>
      <w:t>OWDER</w:t>
    </w:r>
    <w:r w:rsidRPr="00814BA1">
      <w:rPr>
        <w:rFonts w:ascii="Arial" w:hAnsi="Arial" w:cs="Arial"/>
        <w:b/>
        <w:sz w:val="16"/>
        <w:szCs w:val="16"/>
      </w:rPr>
      <w:t xml:space="preserve"> ARGENTINA SA</w:t>
    </w:r>
  </w:p>
  <w:p w14:paraId="573D5236" w14:textId="77777777" w:rsidR="00F05619" w:rsidRDefault="003F0216" w:rsidP="00F05619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Ruta Nacional 16 km 653,5 (4444)</w:t>
    </w:r>
  </w:p>
  <w:p w14:paraId="6687D168" w14:textId="77777777" w:rsidR="00F05619" w:rsidRDefault="003F0216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El Galpón, Salta</w:t>
    </w:r>
  </w:p>
  <w:p w14:paraId="0379834A" w14:textId="10A71D45" w:rsidR="00F05619" w:rsidRPr="00F05619" w:rsidRDefault="007B67DC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 xml:space="preserve">licitacion.abatimiento@austinpowder.com </w:t>
    </w:r>
    <w:r w:rsidR="00F05619">
      <w:rPr>
        <w:rFonts w:ascii="Arial Rounded MT Bold" w:hAnsi="Arial Rounded MT Bold" w:cs="Arial"/>
        <w:sz w:val="12"/>
        <w:szCs w:val="12"/>
      </w:rPr>
      <w:tab/>
    </w:r>
    <w:r w:rsidR="00F05619" w:rsidRPr="00814BA1">
      <w:rPr>
        <w:rFonts w:ascii="Arial Rounded MT Bold" w:hAnsi="Arial Rounded MT Bold" w:cs="Arial"/>
        <w:sz w:val="12"/>
        <w:szCs w:val="12"/>
      </w:rPr>
      <w:t>www.austinpowder.com</w:t>
    </w:r>
    <w:r w:rsidR="00F05619" w:rsidRPr="00814BA1">
      <w:rPr>
        <w:rFonts w:ascii="Arial Rounded MT Bold" w:hAnsi="Arial Rounded MT Bold" w:cs="Arial"/>
        <w:sz w:val="16"/>
        <w:szCs w:val="16"/>
      </w:rPr>
      <w:t xml:space="preserve"> </w:t>
    </w:r>
  </w:p>
  <w:p w14:paraId="67AE4EB3" w14:textId="77777777" w:rsidR="00F336B6" w:rsidRDefault="00F336B6" w:rsidP="00105347">
    <w:pPr>
      <w:pStyle w:val="Piedepgina"/>
      <w:tabs>
        <w:tab w:val="clear" w:pos="4536"/>
        <w:tab w:val="clear" w:pos="9072"/>
        <w:tab w:val="right" w:pos="10490"/>
        <w:tab w:val="center" w:pos="10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998E" w14:textId="77777777" w:rsidR="00351FDC" w:rsidRDefault="00351FDC">
      <w:r>
        <w:separator/>
      </w:r>
    </w:p>
  </w:footnote>
  <w:footnote w:type="continuationSeparator" w:id="0">
    <w:p w14:paraId="5438285B" w14:textId="77777777" w:rsidR="00351FDC" w:rsidRDefault="0035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850E" w14:textId="77777777" w:rsidR="00DC5175" w:rsidRDefault="00407689">
    <w:pPr>
      <w:pStyle w:val="Encabezado"/>
    </w:pPr>
    <w:r>
      <w:rPr>
        <w:noProof/>
      </w:rPr>
      <w:pict w14:anchorId="75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834" w14:textId="77777777" w:rsidR="00FD6CF5" w:rsidRDefault="00407689">
    <w:pPr>
      <w:pStyle w:val="Encabezado"/>
    </w:pPr>
    <w:r>
      <w:rPr>
        <w:noProof/>
      </w:rPr>
      <w:pict w14:anchorId="7B7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7" o:spid="_x0000_s1033" type="#_x0000_t75" style="position:absolute;margin-left:-41.8pt;margin-top:-94.05pt;width:612pt;height:11in;z-index:-251656192;mso-position-horizontal-relative:margin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B56" w14:textId="77777777" w:rsidR="00DC5175" w:rsidRDefault="00407689">
    <w:pPr>
      <w:pStyle w:val="Encabezado"/>
    </w:pPr>
    <w:r>
      <w:rPr>
        <w:noProof/>
      </w:rPr>
      <w:pict w14:anchorId="3D8D3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2" type="#_x0000_t75" style="width:3in;height:3in" o:bullet="t"/>
    </w:pict>
  </w:numPicBullet>
  <w:numPicBullet w:numPicBulletId="1">
    <w:pict>
      <v:shape id="_x0000_i1543" type="#_x0000_t75" style="width:3in;height:3in" o:bullet="t"/>
    </w:pict>
  </w:numPicBullet>
  <w:numPicBullet w:numPicBulletId="2">
    <w:pict>
      <v:shape id="_x0000_i1544" type="#_x0000_t75" style="width:3in;height:3in" o:bullet="t"/>
    </w:pict>
  </w:numPicBullet>
  <w:abstractNum w:abstractNumId="0" w15:restartNumberingAfterBreak="0">
    <w:nsid w:val="02580EBE"/>
    <w:multiLevelType w:val="multilevel"/>
    <w:tmpl w:val="269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B0BF4"/>
    <w:multiLevelType w:val="multilevel"/>
    <w:tmpl w:val="893C4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312"/>
    <w:multiLevelType w:val="multilevel"/>
    <w:tmpl w:val="7C68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66A08"/>
    <w:multiLevelType w:val="multilevel"/>
    <w:tmpl w:val="1A105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510AB"/>
    <w:multiLevelType w:val="multilevel"/>
    <w:tmpl w:val="635C1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2DA8"/>
    <w:multiLevelType w:val="multilevel"/>
    <w:tmpl w:val="5F9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15494"/>
    <w:multiLevelType w:val="hybridMultilevel"/>
    <w:tmpl w:val="E78EB8B6"/>
    <w:lvl w:ilvl="0" w:tplc="0FA474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1E8"/>
    <w:multiLevelType w:val="hybridMultilevel"/>
    <w:tmpl w:val="88F2225E"/>
    <w:lvl w:ilvl="0" w:tplc="19BCBD5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26086"/>
    <w:multiLevelType w:val="multilevel"/>
    <w:tmpl w:val="713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66AE5"/>
    <w:multiLevelType w:val="multilevel"/>
    <w:tmpl w:val="4C8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01914"/>
    <w:multiLevelType w:val="hybridMultilevel"/>
    <w:tmpl w:val="9F703348"/>
    <w:lvl w:ilvl="0" w:tplc="ABC07B5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C85AF5"/>
    <w:multiLevelType w:val="hybridMultilevel"/>
    <w:tmpl w:val="CF987A56"/>
    <w:lvl w:ilvl="0" w:tplc="9EB2C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3DC3"/>
    <w:multiLevelType w:val="multilevel"/>
    <w:tmpl w:val="56C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84468"/>
    <w:multiLevelType w:val="multilevel"/>
    <w:tmpl w:val="18D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5179F"/>
    <w:multiLevelType w:val="multilevel"/>
    <w:tmpl w:val="E0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22D8E"/>
    <w:multiLevelType w:val="multilevel"/>
    <w:tmpl w:val="C24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3B0FE0"/>
    <w:multiLevelType w:val="hybridMultilevel"/>
    <w:tmpl w:val="12828106"/>
    <w:lvl w:ilvl="0" w:tplc="49CEE8A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0D2D"/>
    <w:multiLevelType w:val="multilevel"/>
    <w:tmpl w:val="E252FC3C"/>
    <w:lvl w:ilvl="0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  <w:color w:val="auto"/>
      </w:rPr>
    </w:lvl>
  </w:abstractNum>
  <w:abstractNum w:abstractNumId="19" w15:restartNumberingAfterBreak="0">
    <w:nsid w:val="65A83CC9"/>
    <w:multiLevelType w:val="multilevel"/>
    <w:tmpl w:val="4FF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63896"/>
    <w:multiLevelType w:val="hybridMultilevel"/>
    <w:tmpl w:val="67CC9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C4858"/>
    <w:multiLevelType w:val="hybridMultilevel"/>
    <w:tmpl w:val="34E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0AF3"/>
    <w:multiLevelType w:val="hybridMultilevel"/>
    <w:tmpl w:val="2C72879A"/>
    <w:lvl w:ilvl="0" w:tplc="DD12B8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B265A"/>
    <w:multiLevelType w:val="multilevel"/>
    <w:tmpl w:val="2434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C2D03"/>
    <w:multiLevelType w:val="multilevel"/>
    <w:tmpl w:val="1174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D66B2"/>
    <w:multiLevelType w:val="multilevel"/>
    <w:tmpl w:val="2144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063C2"/>
    <w:multiLevelType w:val="hybridMultilevel"/>
    <w:tmpl w:val="5B543126"/>
    <w:lvl w:ilvl="0" w:tplc="1A06B834">
      <w:start w:val="1"/>
      <w:numFmt w:val="decimal"/>
      <w:lvlText w:val="%1)"/>
      <w:lvlJc w:val="left"/>
      <w:pPr>
        <w:ind w:left="1064" w:hanging="360"/>
      </w:pPr>
      <w:rPr>
        <w:rFonts w:asciiTheme="minorHAnsi" w:hAnsiTheme="minorHAnsi" w:cstheme="minorHAnsi" w:hint="default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931426661">
    <w:abstractNumId w:val="4"/>
  </w:num>
  <w:num w:numId="2" w16cid:durableId="1867408008">
    <w:abstractNumId w:val="18"/>
  </w:num>
  <w:num w:numId="3" w16cid:durableId="722951746">
    <w:abstractNumId w:val="22"/>
  </w:num>
  <w:num w:numId="4" w16cid:durableId="493228299">
    <w:abstractNumId w:val="21"/>
  </w:num>
  <w:num w:numId="5" w16cid:durableId="677200425">
    <w:abstractNumId w:val="10"/>
  </w:num>
  <w:num w:numId="6" w16cid:durableId="1470440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788373">
    <w:abstractNumId w:val="17"/>
  </w:num>
  <w:num w:numId="8" w16cid:durableId="829248861">
    <w:abstractNumId w:val="14"/>
  </w:num>
  <w:num w:numId="9" w16cid:durableId="878587255">
    <w:abstractNumId w:val="13"/>
  </w:num>
  <w:num w:numId="10" w16cid:durableId="1985041468">
    <w:abstractNumId w:val="16"/>
  </w:num>
  <w:num w:numId="11" w16cid:durableId="1435898245">
    <w:abstractNumId w:val="24"/>
  </w:num>
  <w:num w:numId="12" w16cid:durableId="1116216203">
    <w:abstractNumId w:val="1"/>
  </w:num>
  <w:num w:numId="13" w16cid:durableId="1657345919">
    <w:abstractNumId w:val="3"/>
  </w:num>
  <w:num w:numId="14" w16cid:durableId="1160577150">
    <w:abstractNumId w:val="7"/>
  </w:num>
  <w:num w:numId="15" w16cid:durableId="1019550237">
    <w:abstractNumId w:val="26"/>
  </w:num>
  <w:num w:numId="16" w16cid:durableId="959340173">
    <w:abstractNumId w:val="6"/>
  </w:num>
  <w:num w:numId="17" w16cid:durableId="2018842991">
    <w:abstractNumId w:val="9"/>
  </w:num>
  <w:num w:numId="18" w16cid:durableId="1889802785">
    <w:abstractNumId w:val="5"/>
  </w:num>
  <w:num w:numId="19" w16cid:durableId="256867716">
    <w:abstractNumId w:val="15"/>
  </w:num>
  <w:num w:numId="20" w16cid:durableId="239753475">
    <w:abstractNumId w:val="23"/>
  </w:num>
  <w:num w:numId="21" w16cid:durableId="275334376">
    <w:abstractNumId w:val="8"/>
  </w:num>
  <w:num w:numId="22" w16cid:durableId="704909383">
    <w:abstractNumId w:val="12"/>
  </w:num>
  <w:num w:numId="23" w16cid:durableId="392853900">
    <w:abstractNumId w:val="19"/>
  </w:num>
  <w:num w:numId="24" w16cid:durableId="82074685">
    <w:abstractNumId w:val="25"/>
  </w:num>
  <w:num w:numId="25" w16cid:durableId="388698864">
    <w:abstractNumId w:val="2"/>
  </w:num>
  <w:num w:numId="26" w16cid:durableId="681518114">
    <w:abstractNumId w:val="0"/>
  </w:num>
  <w:num w:numId="27" w16cid:durableId="10165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9"/>
    <w:rsid w:val="00003D67"/>
    <w:rsid w:val="0000699A"/>
    <w:rsid w:val="00016BA4"/>
    <w:rsid w:val="00027F6C"/>
    <w:rsid w:val="000656F0"/>
    <w:rsid w:val="00087418"/>
    <w:rsid w:val="00092BE3"/>
    <w:rsid w:val="000B1A80"/>
    <w:rsid w:val="000C2DD6"/>
    <w:rsid w:val="000D293D"/>
    <w:rsid w:val="000D42A1"/>
    <w:rsid w:val="00102274"/>
    <w:rsid w:val="00105347"/>
    <w:rsid w:val="00136096"/>
    <w:rsid w:val="00176C11"/>
    <w:rsid w:val="0018300F"/>
    <w:rsid w:val="00196409"/>
    <w:rsid w:val="0019733E"/>
    <w:rsid w:val="0019783C"/>
    <w:rsid w:val="001C02D1"/>
    <w:rsid w:val="001C7A55"/>
    <w:rsid w:val="001E59D2"/>
    <w:rsid w:val="001E7D72"/>
    <w:rsid w:val="001F2D62"/>
    <w:rsid w:val="002065A4"/>
    <w:rsid w:val="002320BB"/>
    <w:rsid w:val="00252499"/>
    <w:rsid w:val="00261A09"/>
    <w:rsid w:val="00276F5C"/>
    <w:rsid w:val="002A7FFE"/>
    <w:rsid w:val="002B7987"/>
    <w:rsid w:val="002E09E1"/>
    <w:rsid w:val="002E45D4"/>
    <w:rsid w:val="00351FDC"/>
    <w:rsid w:val="003630DE"/>
    <w:rsid w:val="003847A4"/>
    <w:rsid w:val="003A07EB"/>
    <w:rsid w:val="003A0FF3"/>
    <w:rsid w:val="003C0CAA"/>
    <w:rsid w:val="003C27C4"/>
    <w:rsid w:val="003C2C17"/>
    <w:rsid w:val="003C6738"/>
    <w:rsid w:val="003D38C4"/>
    <w:rsid w:val="003F0216"/>
    <w:rsid w:val="00407689"/>
    <w:rsid w:val="00416249"/>
    <w:rsid w:val="004528F6"/>
    <w:rsid w:val="00452ADC"/>
    <w:rsid w:val="00482CF6"/>
    <w:rsid w:val="0049105C"/>
    <w:rsid w:val="004922AF"/>
    <w:rsid w:val="004A5C0E"/>
    <w:rsid w:val="005155E6"/>
    <w:rsid w:val="00524DE2"/>
    <w:rsid w:val="00540257"/>
    <w:rsid w:val="00555EB7"/>
    <w:rsid w:val="00556477"/>
    <w:rsid w:val="0057307F"/>
    <w:rsid w:val="00581C37"/>
    <w:rsid w:val="005854D4"/>
    <w:rsid w:val="0059457C"/>
    <w:rsid w:val="005A6324"/>
    <w:rsid w:val="005B54B3"/>
    <w:rsid w:val="005C23AE"/>
    <w:rsid w:val="005E13A3"/>
    <w:rsid w:val="0060278C"/>
    <w:rsid w:val="0062215D"/>
    <w:rsid w:val="00643032"/>
    <w:rsid w:val="0065310F"/>
    <w:rsid w:val="00660616"/>
    <w:rsid w:val="00674ECF"/>
    <w:rsid w:val="006A2C51"/>
    <w:rsid w:val="006A769F"/>
    <w:rsid w:val="006B293B"/>
    <w:rsid w:val="006B6B2F"/>
    <w:rsid w:val="006C213B"/>
    <w:rsid w:val="006C6B30"/>
    <w:rsid w:val="006C7D43"/>
    <w:rsid w:val="006D36AB"/>
    <w:rsid w:val="00747F09"/>
    <w:rsid w:val="00751EE6"/>
    <w:rsid w:val="00754B2A"/>
    <w:rsid w:val="007A150D"/>
    <w:rsid w:val="007B67DC"/>
    <w:rsid w:val="007C3758"/>
    <w:rsid w:val="007E3FBE"/>
    <w:rsid w:val="007F248A"/>
    <w:rsid w:val="00802342"/>
    <w:rsid w:val="00807C62"/>
    <w:rsid w:val="008160A7"/>
    <w:rsid w:val="00825F28"/>
    <w:rsid w:val="0083009F"/>
    <w:rsid w:val="008430CB"/>
    <w:rsid w:val="008459F3"/>
    <w:rsid w:val="0084608F"/>
    <w:rsid w:val="0086639C"/>
    <w:rsid w:val="00871C9D"/>
    <w:rsid w:val="008B349D"/>
    <w:rsid w:val="008B602A"/>
    <w:rsid w:val="008D0E4F"/>
    <w:rsid w:val="008D362C"/>
    <w:rsid w:val="008E20BC"/>
    <w:rsid w:val="00912F47"/>
    <w:rsid w:val="00925C86"/>
    <w:rsid w:val="00934B4A"/>
    <w:rsid w:val="00935954"/>
    <w:rsid w:val="009740BB"/>
    <w:rsid w:val="009813EB"/>
    <w:rsid w:val="00992004"/>
    <w:rsid w:val="009B1116"/>
    <w:rsid w:val="009B5D2A"/>
    <w:rsid w:val="00A24614"/>
    <w:rsid w:val="00A61C51"/>
    <w:rsid w:val="00A70FAC"/>
    <w:rsid w:val="00A71C69"/>
    <w:rsid w:val="00AD3902"/>
    <w:rsid w:val="00B03647"/>
    <w:rsid w:val="00B102C5"/>
    <w:rsid w:val="00B13D61"/>
    <w:rsid w:val="00B2314F"/>
    <w:rsid w:val="00B325C8"/>
    <w:rsid w:val="00B60CDB"/>
    <w:rsid w:val="00B65428"/>
    <w:rsid w:val="00B82DBE"/>
    <w:rsid w:val="00B87210"/>
    <w:rsid w:val="00BA03D2"/>
    <w:rsid w:val="00BA0993"/>
    <w:rsid w:val="00BE684C"/>
    <w:rsid w:val="00C037E5"/>
    <w:rsid w:val="00C047DF"/>
    <w:rsid w:val="00C17B0D"/>
    <w:rsid w:val="00C4079B"/>
    <w:rsid w:val="00C4117B"/>
    <w:rsid w:val="00C5086F"/>
    <w:rsid w:val="00C836D4"/>
    <w:rsid w:val="00CB6681"/>
    <w:rsid w:val="00CD1923"/>
    <w:rsid w:val="00CD6882"/>
    <w:rsid w:val="00CE6B11"/>
    <w:rsid w:val="00D34FE8"/>
    <w:rsid w:val="00D376EC"/>
    <w:rsid w:val="00D46404"/>
    <w:rsid w:val="00D747BC"/>
    <w:rsid w:val="00D74D7C"/>
    <w:rsid w:val="00D823C5"/>
    <w:rsid w:val="00D86B41"/>
    <w:rsid w:val="00D87854"/>
    <w:rsid w:val="00D96EBC"/>
    <w:rsid w:val="00DA5D21"/>
    <w:rsid w:val="00DB38AC"/>
    <w:rsid w:val="00DC5175"/>
    <w:rsid w:val="00DF21B1"/>
    <w:rsid w:val="00E107B2"/>
    <w:rsid w:val="00E17AF8"/>
    <w:rsid w:val="00E473CE"/>
    <w:rsid w:val="00E50B36"/>
    <w:rsid w:val="00E52FF3"/>
    <w:rsid w:val="00E71BEF"/>
    <w:rsid w:val="00E762A1"/>
    <w:rsid w:val="00EC6710"/>
    <w:rsid w:val="00EE13C8"/>
    <w:rsid w:val="00F05619"/>
    <w:rsid w:val="00F10C40"/>
    <w:rsid w:val="00F1285B"/>
    <w:rsid w:val="00F24BCF"/>
    <w:rsid w:val="00F336B6"/>
    <w:rsid w:val="00F50FE9"/>
    <w:rsid w:val="00F6203E"/>
    <w:rsid w:val="00F6482D"/>
    <w:rsid w:val="00F70F38"/>
    <w:rsid w:val="00F84CB5"/>
    <w:rsid w:val="00F86D84"/>
    <w:rsid w:val="00F92482"/>
    <w:rsid w:val="00F95B04"/>
    <w:rsid w:val="00FB5354"/>
    <w:rsid w:val="00FD5D83"/>
    <w:rsid w:val="00FD6CF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1F99FCF"/>
  <w15:docId w15:val="{7A1E0495-EDAB-464E-902C-AEF5DFF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F3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34FE8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6CF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FD6CF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3C0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7B0D"/>
    <w:pPr>
      <w:spacing w:after="33"/>
      <w:jc w:val="both"/>
    </w:pPr>
  </w:style>
  <w:style w:type="character" w:customStyle="1" w:styleId="redb1">
    <w:name w:val="redb1"/>
    <w:basedOn w:val="Fuentedeprrafopredeter"/>
    <w:rsid w:val="00C17B0D"/>
    <w:rPr>
      <w:b/>
      <w:bCs/>
      <w:color w:val="CC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619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A76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A76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02D1"/>
    <w:rPr>
      <w:rFonts w:ascii="Arial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67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DB38AC"/>
    <w:rPr>
      <w:b/>
      <w:bCs/>
    </w:rPr>
  </w:style>
  <w:style w:type="character" w:styleId="nfasis">
    <w:name w:val="Emphasis"/>
    <w:basedOn w:val="Fuentedeprrafopredeter"/>
    <w:uiPriority w:val="20"/>
    <w:qFormat/>
    <w:rsid w:val="00DB38AC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762A1"/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D34FE8"/>
    <w:rPr>
      <w:b/>
      <w:bCs/>
      <w:sz w:val="27"/>
      <w:szCs w:val="27"/>
      <w:lang w:val="es-AR" w:eastAsia="es-AR"/>
    </w:rPr>
  </w:style>
  <w:style w:type="paragraph" w:styleId="Sinespaciado">
    <w:name w:val="No Spacing"/>
    <w:uiPriority w:val="1"/>
    <w:qFormat/>
    <w:rsid w:val="009B1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90">
                  <w:marLeft w:val="1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Garc&#237;a\Documents\AUSTIN%20POWDER\Austin%20Powder%20Argentina\CIM%20-%20APA\Dise&#241;os%20CIM%20parte%201%20-%20JUL%202018\buenos%20aires%20rafael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423B9-9AA3-4214-8F96-9DA2FC031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f5f00-37bd-4124-95eb-10046547ff14"/>
    <ds:schemaRef ds:uri="d91f396d-f8d5-4118-a9e4-0261793d8c18"/>
    <ds:schemaRef ds:uri="42ae6da8-99ff-48b4-94ce-8994e509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7B6E4-F63F-4DD8-8226-F261BBF7E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2E3E4-5115-424F-9C1E-45FE727198D4}">
  <ds:schemaRefs>
    <ds:schemaRef ds:uri="http://schemas.microsoft.com/office/2006/metadata/properties"/>
    <ds:schemaRef ds:uri="http://schemas.microsoft.com/office/infopath/2007/PartnerControls"/>
    <ds:schemaRef ds:uri="42ae6da8-99ff-48b4-94ce-8994e509a1d0"/>
    <ds:schemaRef ds:uri="7ebf5f00-37bd-4124-95eb-10046547ff14"/>
  </ds:schemaRefs>
</ds:datastoreItem>
</file>

<file path=customXml/itemProps4.xml><?xml version="1.0" encoding="utf-8"?>
<ds:datastoreItem xmlns:ds="http://schemas.openxmlformats.org/officeDocument/2006/customXml" ds:itemID="{E622BC30-1782-4572-B84C-16D5738C9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buenos aires rafaela.dotx</Template>
  <TotalTime>1</TotalTime>
  <Pages>4</Pages>
  <Words>958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Mariana García</dc:creator>
  <cp:keywords/>
  <dc:description/>
  <cp:lastModifiedBy>Sabrina Bogamilsky</cp:lastModifiedBy>
  <cp:revision>4</cp:revision>
  <cp:lastPrinted>2005-04-28T11:03:00Z</cp:lastPrinted>
  <dcterms:created xsi:type="dcterms:W3CDTF">2024-12-03T17:23:00Z</dcterms:created>
  <dcterms:modified xsi:type="dcterms:W3CDTF">2024-12-05T22:37:00Z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</Properties>
</file>